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left="105" w:leftChars="50" w:right="105" w:rightChars="50"/>
        <w:jc w:val="center"/>
        <w:textAlignment w:val="auto"/>
        <w:rPr>
          <w:rFonts w:hint="eastAsia" w:ascii="方正小标宋简体" w:hAnsi="宋体" w:eastAsia="方正小标宋简体"/>
          <w:sz w:val="28"/>
          <w:szCs w:val="28"/>
        </w:rPr>
      </w:pPr>
      <w:r>
        <w:rPr>
          <w:rFonts w:hint="eastAsia" w:ascii="方正小标宋简体" w:hAnsi="宋体" w:eastAsia="方正小标宋简体"/>
          <w:sz w:val="28"/>
          <w:szCs w:val="28"/>
        </w:rPr>
        <w:t>机械与汽车工程学院</w:t>
      </w:r>
      <w:r>
        <w:rPr>
          <w:rFonts w:hint="eastAsia" w:ascii="方正小标宋简体" w:hAnsi="宋体" w:eastAsia="方正小标宋简体"/>
          <w:sz w:val="28"/>
          <w:szCs w:val="28"/>
          <w:lang w:eastAsia="zh-CN"/>
        </w:rPr>
        <w:t>山东省机械设计研究院</w:t>
      </w:r>
      <w:r>
        <w:rPr>
          <w:rFonts w:hint="eastAsia" w:ascii="方正小标宋简体" w:hAnsi="宋体" w:eastAsia="方正小标宋简体"/>
          <w:sz w:val="28"/>
          <w:szCs w:val="28"/>
        </w:rPr>
        <w:t>党委入党积极分子基本情况公示表</w:t>
      </w:r>
    </w:p>
    <w:tbl>
      <w:tblPr>
        <w:tblStyle w:val="4"/>
        <w:tblW w:w="4998" w:type="pct"/>
        <w:tblInd w:w="0" w:type="dxa"/>
        <w:shd w:val="clear" w:color="auto" w:fill="auto"/>
        <w:tblLayout w:type="autofit"/>
        <w:tblCellMar>
          <w:top w:w="0" w:type="dxa"/>
          <w:left w:w="0" w:type="dxa"/>
          <w:bottom w:w="0" w:type="dxa"/>
          <w:right w:w="0" w:type="dxa"/>
        </w:tblCellMar>
      </w:tblPr>
      <w:tblGrid>
        <w:gridCol w:w="552"/>
        <w:gridCol w:w="1048"/>
        <w:gridCol w:w="645"/>
        <w:gridCol w:w="1194"/>
        <w:gridCol w:w="798"/>
        <w:gridCol w:w="2226"/>
        <w:gridCol w:w="714"/>
        <w:gridCol w:w="1029"/>
        <w:gridCol w:w="683"/>
        <w:gridCol w:w="904"/>
        <w:gridCol w:w="617"/>
        <w:gridCol w:w="527"/>
        <w:gridCol w:w="4278"/>
        <w:gridCol w:w="355"/>
      </w:tblGrid>
      <w:tr>
        <w:tblPrEx>
          <w:shd w:val="clear" w:color="auto" w:fill="auto"/>
          <w:tblCellMar>
            <w:top w:w="0" w:type="dxa"/>
            <w:left w:w="0" w:type="dxa"/>
            <w:bottom w:w="0" w:type="dxa"/>
            <w:right w:w="0" w:type="dxa"/>
          </w:tblCellMar>
        </w:tblPrEx>
        <w:trPr>
          <w:trHeight w:val="270"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bookmarkStart w:id="0" w:name="_GoBack"/>
            <w:r>
              <w:rPr>
                <w:rFonts w:hint="eastAsia" w:ascii="宋体" w:hAnsi="宋体" w:eastAsia="宋体" w:cs="宋体"/>
                <w:i w:val="0"/>
                <w:color w:val="000000"/>
                <w:kern w:val="0"/>
                <w:sz w:val="21"/>
                <w:szCs w:val="21"/>
                <w:u w:val="none"/>
                <w:lang w:val="en-US" w:eastAsia="zh-CN" w:bidi="ar"/>
              </w:rPr>
              <w:t>序号</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性别</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专业班级/处室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/教研室</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职务/职称</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征求党内外意见情况（得票数/征求人数，得票数/征求人数）</w:t>
            </w:r>
          </w:p>
        </w:tc>
        <w:tc>
          <w:tcPr>
            <w:tcW w:w="143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学习成绩、奖学金获得情况</w:t>
            </w:r>
          </w:p>
        </w:tc>
        <w:tc>
          <w:tcPr>
            <w:tcW w:w="1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其它奖惩</w:t>
            </w:r>
          </w:p>
        </w:tc>
        <w:tc>
          <w:tcPr>
            <w:tcW w:w="1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660"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刘文利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团支书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刘森</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2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胡嘉豪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2020年11月在齐鲁工业大学因参加济南市第四届“爱我国防”大学生主题演讲比赛获得三等奖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刘亦鸣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张伯嘉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焦传超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16/23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16/28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董春雪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16/23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王丹</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舍长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杨晓慧</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王馨宇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赵玉菡</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18/30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管千一</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17/30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李东明</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舍长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16/30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王洪岩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谭好湘</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27/29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曹胜瀚</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27/29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马宗哲</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26/39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于拂晓</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战承翔</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就业市场部副部长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张宪成</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李年凯</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19/41  </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高林</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张梦圆</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7/41    </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学期进步奖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赵玺</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34/41   </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曹展铭</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学生会文艺部副部长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18/30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25/41</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李希梁</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王文嘉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13/40    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曹瑞正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丁泽思</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石硕</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17/26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吴朋霖</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15/26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辛叶羽飞</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484"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刘涛</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     一等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2020年9月在齐鲁工业大学因参加山东省智能制造大赛获得第三等奖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8172"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殷连伟</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10/40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1、2020年09月在齐鲁工业大学因山东省大学生机电产品创新设计竞赛胜信组获得一等奖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2、2020年09月在齐鲁工业大学因山东省智能制造大赛SolidWorks建模获得一等奖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3、2020年09月在齐鲁工业大学因山东省智能制造大赛擂台机器人获得一等奖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4、2020年09月在齐鲁工业大学因山东省智能制造大赛协同搬运机器人获得二等奖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5、2020年09月在齐鲁工业大学因山东省智能制造大赛CAD项目获得三等奖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赵苏阳</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徐奥杰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12/40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王晓彤</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机械19-4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20/31</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孙晨朝</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7/42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郎晓</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刘艳泉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雷卓瑶</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92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牟彦杰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第二届山东省大学生装备制造业创新大赛 一等奖，山东省智能制造大赛 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曹威杰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万方正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张琪浩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周佳豪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丁长志</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孙彬</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曾柏淳</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43/45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岳小禾</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刘晓</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李淑惠</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范增</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邴煜珈</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65/80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60/80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吴邦志</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39/45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李俊新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吴浩森</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张悦</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杨万旭</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张梦月</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17/23</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9/39</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段居中</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团支书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叶伟成</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张健</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材控19-2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陈守欢</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48/49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王振林</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19/21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47/49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黄沛文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19/21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47/49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杨杰宇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崔昊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16/21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2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于国奇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19/21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43/49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2020年9月在齐鲁工业大学获得一项实用新型专利证书</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王志鹏</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17/21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程懿</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16/21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41/49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刘才伟</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17/21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40/49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男 </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机械研19-1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18/21</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38/49</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37/63</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35/55</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衣彦宇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15/42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孙玉林</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20/42    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刘一洲</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高政</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黄绍华</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张加兴</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35/42    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董海</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30/30</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34/41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33/42</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徐淑超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邓博文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9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刘建辉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2020年九月在齐鲁工业大学因阳光搬运工获第十二届山东省大学生科技节-国辰杯山东省大学生环保科普创意大赛二等奖.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林颖</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郑皓元</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唐新宇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宋海燕</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田瑞茹</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中德19-2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刘千叶</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33/37</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18/29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吴雨思</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32/37</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陈原明慧</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31/37</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聂志坤</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许帅铭</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付薇</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陈智慧</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张乐谣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工设（3D）18-1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8/8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25/38</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14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刘彦骅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29/37</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25/37</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进步/素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2020年10月在齐鲁工业大学因工作突出、学习成绩优异获得优秀班干部、学习进步奖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杨龙</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19/37</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24/37</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23/36</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徐学亮</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9/37</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26/37</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5/36</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秦胜欢</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13/37</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19/37</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14/36</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张蕴</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17/37</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27/37</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26/36</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刘辰龙</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27/32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高浩洋</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李璐瑶</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刘泽豪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袁帅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席作昆</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王群</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蔡延淞</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机械18-3</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23/40</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5/40</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王一鸣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25/32   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72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何正华</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宣传委员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11/12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12/32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山东省大学生机电大赛一等奖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285"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杨晨</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班长</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4/32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2019年11月在齐鲁工业大学因参加山东省机电产品创新设计大赛获得校赛三等奖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吴昊宁</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机械18-4</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12/12</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21/32</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665"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李永浩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45/45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2019年10月在齐鲁工业大学因山东省大学生智能技术应用设计大赛获得一等奖，2019年10月在齐鲁工业大学因山东省高校机器人大赛获得二等奖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3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孙广浩</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2019年10月在齐鲁工业大学因为山东省智能制造大赛获得一等奖。2020年10月在齐鲁工业大学因为挑战杯获得省银奖</w:t>
            </w: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杜威翰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42/45</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22/51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33/51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侯宇涵</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机器人18-1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39/51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16/39</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10/39</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26/51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31/51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张嘉骏</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过控18-1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18/29</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刘萌</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过控18-1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17/29</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20/40</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12/40</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21/32   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刘可鑫</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     二等</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15/41   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侯晨龙</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36/41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孙智炜</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8/41     二等/素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姜丙喆</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    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6/41</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王美琪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15/41    素</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4/41    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范一鸣</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22/33</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18/42</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11/41</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22/41</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11/41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徐泽峰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31/31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    二等</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赵子毅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30/31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刘海辰</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心理健康委员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29/31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吴浩然</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29/31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13/38   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刘曜磊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29/31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徐志涛</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于力强</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中德18-2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团支书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26/31</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37/38</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叶明福</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045"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田嘉豪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心理委员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2020年10月在齐鲁工业大学因“辰华科技杯”获得省赛三等奖</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高子健</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25/26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王宝琛</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26/26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李琪</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24/26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31/38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郁磊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23/26</w:t>
            </w:r>
          </w:p>
        </w:tc>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20/38</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27/38</w:t>
            </w:r>
          </w:p>
        </w:tc>
        <w:tc>
          <w:tcPr>
            <w:tcW w:w="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乔婧娴</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汽车18-2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18/18</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21/26</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5/38</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15/38</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6/28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20/28</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w:t>
            </w: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袁盼盼</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卫生委员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梁鼎</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郭亚星</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毛晓蕾</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隋铭超</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刘国煜</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王钟</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材控(3+2)20－1</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无</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28/28</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杜菁如</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宣传委员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姚欣蕊</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团支书</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23/25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152</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王宇萱</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学习委员</w:t>
            </w: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22/25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153</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裴景顺</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154</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上官士鹏</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155</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孟繁星</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21/25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祁博</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侯典举</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宋庭辉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20/25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159</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王瑞昕</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董祥玉</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女</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19/25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w:t>
            </w:r>
          </w:p>
        </w:tc>
        <w:tc>
          <w:tcPr>
            <w:tcW w:w="3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王西周</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男</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材控（3+2）20-2</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1"/>
                <w:szCs w:val="21"/>
                <w:u w:val="none"/>
              </w:rPr>
            </w:pPr>
            <w:r>
              <w:rPr>
                <w:rFonts w:ascii="宋体" w:hAnsi="宋体" w:eastAsia="宋体" w:cs="宋体"/>
                <w:i w:val="0"/>
                <w:color w:val="000000"/>
                <w:kern w:val="0"/>
                <w:sz w:val="21"/>
                <w:szCs w:val="21"/>
                <w:u w:val="none"/>
                <w:lang w:val="en-US" w:eastAsia="zh-CN" w:bidi="ar"/>
              </w:rPr>
              <w:t>15/15</w:t>
            </w:r>
            <w:r>
              <w:rPr>
                <w:rFonts w:ascii="宋体" w:hAnsi="宋体" w:eastAsia="宋体" w:cs="宋体"/>
                <w:i w:val="0"/>
                <w:color w:val="000000"/>
                <w:kern w:val="0"/>
                <w:sz w:val="21"/>
                <w:szCs w:val="21"/>
                <w:u w:val="none"/>
                <w:lang w:val="en-US" w:eastAsia="zh-CN" w:bidi="ar"/>
              </w:rPr>
              <w:br w:type="textWrapping"/>
            </w:r>
            <w:r>
              <w:rPr>
                <w:rFonts w:ascii="宋体" w:hAnsi="宋体" w:eastAsia="宋体" w:cs="宋体"/>
                <w:i w:val="0"/>
                <w:color w:val="000000"/>
                <w:kern w:val="0"/>
                <w:sz w:val="21"/>
                <w:szCs w:val="21"/>
                <w:u w:val="none"/>
                <w:lang w:val="en-US" w:eastAsia="zh-CN" w:bidi="ar"/>
              </w:rPr>
              <w:t>18/25</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1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bookmarkEnd w:id="0"/>
    </w:tbl>
    <w:p>
      <w:pPr>
        <w:spacing w:before="156" w:beforeLines="50"/>
        <w:ind w:right="-924" w:rightChars="-440"/>
      </w:pPr>
    </w:p>
    <w:sectPr>
      <w:pgSz w:w="16838" w:h="11906" w:orient="landscape"/>
      <w:pgMar w:top="624" w:right="646" w:bottom="624" w:left="646"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1B"/>
    <w:rsid w:val="00081544"/>
    <w:rsid w:val="001C0D5C"/>
    <w:rsid w:val="00235F7B"/>
    <w:rsid w:val="0023726E"/>
    <w:rsid w:val="00287E72"/>
    <w:rsid w:val="00292FC5"/>
    <w:rsid w:val="00396D12"/>
    <w:rsid w:val="003F0089"/>
    <w:rsid w:val="00516FFC"/>
    <w:rsid w:val="00584889"/>
    <w:rsid w:val="005F3D76"/>
    <w:rsid w:val="006233C2"/>
    <w:rsid w:val="00686F1B"/>
    <w:rsid w:val="006A66C7"/>
    <w:rsid w:val="008542F8"/>
    <w:rsid w:val="0093319C"/>
    <w:rsid w:val="009412B1"/>
    <w:rsid w:val="00B25A13"/>
    <w:rsid w:val="00C926EA"/>
    <w:rsid w:val="00E314B2"/>
    <w:rsid w:val="00E624D8"/>
    <w:rsid w:val="00E853F5"/>
    <w:rsid w:val="00F3041C"/>
    <w:rsid w:val="02002683"/>
    <w:rsid w:val="14D752B4"/>
    <w:rsid w:val="15054C24"/>
    <w:rsid w:val="17DF35ED"/>
    <w:rsid w:val="1AF64444"/>
    <w:rsid w:val="202B6DDB"/>
    <w:rsid w:val="257E554A"/>
    <w:rsid w:val="2B846223"/>
    <w:rsid w:val="2E7A4265"/>
    <w:rsid w:val="2EC54106"/>
    <w:rsid w:val="35FB33EC"/>
    <w:rsid w:val="3D6B74ED"/>
    <w:rsid w:val="3EE82EE1"/>
    <w:rsid w:val="4E8769F8"/>
    <w:rsid w:val="520C5386"/>
    <w:rsid w:val="52B21821"/>
    <w:rsid w:val="53B348B6"/>
    <w:rsid w:val="667703CD"/>
    <w:rsid w:val="6BA82015"/>
    <w:rsid w:val="741F7015"/>
    <w:rsid w:val="7740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character" w:customStyle="1" w:styleId="9">
    <w:name w:val="font11"/>
    <w:basedOn w:val="5"/>
    <w:qFormat/>
    <w:uiPriority w:val="0"/>
    <w:rPr>
      <w:rFonts w:hint="default" w:ascii="仿宋_GB2312" w:eastAsia="仿宋_GB2312" w:cs="仿宋_GB2312"/>
      <w:color w:val="000000"/>
      <w:sz w:val="18"/>
      <w:szCs w:val="18"/>
      <w:u w:val="none"/>
    </w:rPr>
  </w:style>
  <w:style w:type="character" w:customStyle="1" w:styleId="10">
    <w:name w:val="font01"/>
    <w:basedOn w:val="5"/>
    <w:qFormat/>
    <w:uiPriority w:val="0"/>
    <w:rPr>
      <w:rFonts w:hint="default" w:ascii="Times New Roman" w:hAnsi="Times New Roman" w:cs="Times New Roman"/>
      <w:color w:val="000000"/>
      <w:sz w:val="18"/>
      <w:szCs w:val="18"/>
      <w:u w:val="none"/>
    </w:rPr>
  </w:style>
  <w:style w:type="character" w:customStyle="1" w:styleId="11">
    <w:name w:val="font31"/>
    <w:basedOn w:val="5"/>
    <w:qFormat/>
    <w:uiPriority w:val="0"/>
    <w:rPr>
      <w:rFonts w:ascii="黑体" w:hAnsi="宋体" w:eastAsia="黑体" w:cs="黑体"/>
      <w:color w:val="000000"/>
      <w:sz w:val="18"/>
      <w:szCs w:val="18"/>
      <w:u w:val="none"/>
    </w:rPr>
  </w:style>
  <w:style w:type="character" w:customStyle="1" w:styleId="12">
    <w:name w:val="font81"/>
    <w:basedOn w:val="5"/>
    <w:qFormat/>
    <w:uiPriority w:val="0"/>
    <w:rPr>
      <w:rFonts w:hint="eastAsia" w:ascii="宋体" w:hAnsi="宋体" w:eastAsia="宋体" w:cs="宋体"/>
      <w:color w:val="000000"/>
      <w:sz w:val="18"/>
      <w:szCs w:val="18"/>
      <w:u w:val="none"/>
    </w:rPr>
  </w:style>
  <w:style w:type="character" w:customStyle="1" w:styleId="13">
    <w:name w:val="font5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1148</Words>
  <Characters>6544</Characters>
  <Lines>54</Lines>
  <Paragraphs>15</Paragraphs>
  <TotalTime>17</TotalTime>
  <ScaleCrop>false</ScaleCrop>
  <LinksUpToDate>false</LinksUpToDate>
  <CharactersWithSpaces>7677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2019-05-16T01:00:00Z</dcterms:created>
  <dc:creator>Users</dc:creator>
  <cp:lastModifiedBy>柶叶愺の緈諨</cp:lastModifiedBy>
  <cp:lastPrinted>2020-11-27T07:17:00Z</cp:lastPrinted>
  <dcterms:modified xsi:type="dcterms:W3CDTF">2021-12-16T06:08:07Z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D88F7528EFCE4BC0BB4086E72C7E5D64</vt:lpwstr>
  </property>
</Properties>
</file>