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color w:val="000000"/>
          <w:sz w:val="32"/>
          <w:szCs w:val="32"/>
        </w:rPr>
      </w:pPr>
      <w:bookmarkStart w:id="0" w:name="OLE_LINK3"/>
      <w:bookmarkStart w:id="1" w:name="OLE_LINK5"/>
      <w:bookmarkStart w:id="2" w:name="OLE_LINK6"/>
    </w:p>
    <w:p>
      <w:pPr>
        <w:adjustRightInd w:val="0"/>
        <w:snapToGrid w:val="0"/>
        <w:jc w:val="center"/>
        <w:rPr>
          <w:b/>
          <w:color w:val="000000"/>
          <w:sz w:val="32"/>
          <w:szCs w:val="32"/>
        </w:rPr>
      </w:pPr>
    </w:p>
    <w:p>
      <w:pPr>
        <w:adjustRightInd w:val="0"/>
        <w:snapToGrid w:val="0"/>
        <w:jc w:val="center"/>
        <w:rPr>
          <w:rFonts w:hint="eastAsia" w:hAnsi="宋体"/>
          <w:b/>
          <w:color w:val="000000"/>
          <w:sz w:val="32"/>
          <w:szCs w:val="32"/>
        </w:rPr>
      </w:pPr>
      <w:r>
        <w:rPr>
          <w:rFonts w:hint="eastAsia"/>
          <w:b/>
          <w:color w:val="000000"/>
          <w:sz w:val="32"/>
          <w:szCs w:val="32"/>
        </w:rPr>
        <w:t>关于参加第18届</w:t>
      </w:r>
      <w:r>
        <w:rPr>
          <w:rFonts w:hint="eastAsia" w:hAnsi="宋体"/>
          <w:b/>
          <w:color w:val="000000"/>
          <w:sz w:val="32"/>
          <w:szCs w:val="32"/>
        </w:rPr>
        <w:t>中国科协年会</w:t>
      </w:r>
    </w:p>
    <w:p>
      <w:pPr>
        <w:adjustRightInd w:val="0"/>
        <w:snapToGrid w:val="0"/>
        <w:jc w:val="center"/>
        <w:rPr>
          <w:b/>
          <w:color w:val="000000"/>
          <w:sz w:val="32"/>
          <w:szCs w:val="32"/>
        </w:rPr>
      </w:pPr>
      <w:r>
        <w:rPr>
          <w:rFonts w:hint="eastAsia" w:hAnsi="宋体"/>
          <w:b/>
          <w:color w:val="000000"/>
          <w:sz w:val="32"/>
          <w:szCs w:val="32"/>
        </w:rPr>
        <w:t>“</w:t>
      </w:r>
      <w:r>
        <w:rPr>
          <w:rFonts w:hAnsi="宋体"/>
          <w:b/>
          <w:color w:val="000000"/>
          <w:sz w:val="32"/>
          <w:szCs w:val="32"/>
        </w:rPr>
        <w:t>海峡两岸暨港澳科技合作论坛</w:t>
      </w:r>
      <w:bookmarkEnd w:id="0"/>
      <w:bookmarkEnd w:id="1"/>
      <w:bookmarkEnd w:id="2"/>
      <w:r>
        <w:rPr>
          <w:rFonts w:hint="eastAsia" w:hAnsi="宋体"/>
          <w:b/>
          <w:color w:val="000000"/>
          <w:sz w:val="32"/>
          <w:szCs w:val="32"/>
        </w:rPr>
        <w:t>”的</w:t>
      </w:r>
      <w:r>
        <w:rPr>
          <w:rFonts w:hAnsi="宋体"/>
          <w:b/>
          <w:color w:val="000000"/>
          <w:sz w:val="32"/>
          <w:szCs w:val="32"/>
        </w:rPr>
        <w:t>通知</w:t>
      </w:r>
    </w:p>
    <w:p>
      <w:pPr>
        <w:adjustRightInd w:val="0"/>
        <w:snapToGrid w:val="0"/>
        <w:rPr>
          <w:color w:val="000000"/>
          <w:sz w:val="24"/>
          <w:szCs w:val="24"/>
        </w:rPr>
      </w:pPr>
    </w:p>
    <w:p>
      <w:pPr>
        <w:adjustRightInd w:val="0"/>
        <w:snapToGrid w:val="0"/>
        <w:rPr>
          <w:color w:val="000000"/>
          <w:sz w:val="24"/>
          <w:szCs w:val="24"/>
        </w:rPr>
        <w:sectPr>
          <w:footerReference r:id="rId3" w:type="default"/>
          <w:pgSz w:w="11906" w:h="16838"/>
          <w:pgMar w:top="1440" w:right="1418" w:bottom="1440" w:left="1418" w:header="851" w:footer="992" w:gutter="0"/>
          <w:cols w:space="425" w:num="1"/>
          <w:docGrid w:type="lines" w:linePitch="312" w:charSpace="0"/>
        </w:sectPr>
      </w:pPr>
    </w:p>
    <w:p>
      <w:pPr>
        <w:adjustRightInd w:val="0"/>
        <w:snapToGrid w:val="0"/>
        <w:spacing w:line="360" w:lineRule="auto"/>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 xml:space="preserve">    第18届中国科协年会专项活动“海峡两岸暨港澳科技合作论坛”将于2016年9月25日在陕西省西安市举行，现邀请您参加本届</w:t>
      </w:r>
      <w:r>
        <w:rPr>
          <w:rFonts w:ascii="宋体" w:hAnsi="宋体" w:eastAsia="宋体"/>
          <w:color w:val="000000"/>
          <w:sz w:val="24"/>
          <w:szCs w:val="24"/>
          <w:shd w:val="clear" w:color="auto" w:fill="FFFFFF"/>
        </w:rPr>
        <w:t>论坛</w:t>
      </w:r>
      <w:r>
        <w:rPr>
          <w:rFonts w:hint="eastAsia" w:ascii="宋体" w:hAnsi="宋体" w:eastAsia="宋体"/>
          <w:color w:val="000000"/>
          <w:sz w:val="24"/>
          <w:szCs w:val="24"/>
          <w:shd w:val="clear" w:color="auto" w:fill="FFFFFF"/>
        </w:rPr>
        <w:t>及征文活动。</w:t>
      </w:r>
    </w:p>
    <w:p>
      <w:pPr>
        <w:adjustRightInd w:val="0"/>
        <w:snapToGrid w:val="0"/>
        <w:rPr>
          <w:rFonts w:hint="eastAsia" w:hAnsi="宋体"/>
          <w:color w:val="000000"/>
          <w:sz w:val="24"/>
          <w:szCs w:val="24"/>
          <w:shd w:val="clear" w:color="auto" w:fill="FFFFFF"/>
        </w:rPr>
      </w:pPr>
    </w:p>
    <w:p>
      <w:pPr>
        <w:adjustRightInd w:val="0"/>
        <w:snapToGrid w:val="0"/>
        <w:spacing w:afterLines="50"/>
        <w:rPr>
          <w:b/>
          <w:color w:val="000000"/>
          <w:sz w:val="24"/>
          <w:szCs w:val="24"/>
        </w:rPr>
      </w:pPr>
      <w:r>
        <w:rPr>
          <w:rFonts w:hint="eastAsia"/>
          <w:b/>
          <w:color w:val="000000"/>
          <w:sz w:val="24"/>
          <w:szCs w:val="24"/>
        </w:rPr>
        <w:t>论坛时间：</w:t>
      </w:r>
    </w:p>
    <w:p>
      <w:pPr>
        <w:rPr>
          <w:rFonts w:hint="eastAsia" w:hAnsi="宋体"/>
          <w:color w:val="000000"/>
          <w:sz w:val="24"/>
          <w:szCs w:val="24"/>
        </w:rPr>
      </w:pPr>
      <w:r>
        <w:rPr>
          <w:rFonts w:hint="eastAsia" w:hAnsi="宋体"/>
          <w:color w:val="000000"/>
          <w:sz w:val="24"/>
          <w:szCs w:val="24"/>
        </w:rPr>
        <w:t>2016年9月25日上午8:00-12:15</w:t>
      </w:r>
    </w:p>
    <w:p>
      <w:pPr>
        <w:rPr>
          <w:rFonts w:hint="eastAsia" w:hAnsi="宋体"/>
          <w:color w:val="000000"/>
          <w:sz w:val="24"/>
          <w:szCs w:val="24"/>
        </w:rPr>
      </w:pPr>
    </w:p>
    <w:p>
      <w:pPr>
        <w:rPr>
          <w:rFonts w:hint="eastAsia" w:hAnsi="宋体"/>
          <w:color w:val="000000"/>
          <w:sz w:val="24"/>
          <w:szCs w:val="24"/>
        </w:rPr>
      </w:pPr>
      <w:r>
        <w:rPr>
          <w:rFonts w:hint="eastAsia"/>
          <w:b/>
          <w:color w:val="000000"/>
          <w:sz w:val="24"/>
          <w:szCs w:val="24"/>
        </w:rPr>
        <w:t>论坛地点：</w:t>
      </w:r>
    </w:p>
    <w:p>
      <w:pPr>
        <w:rPr>
          <w:rFonts w:hint="eastAsia" w:hAnsi="宋体"/>
          <w:color w:val="000000"/>
          <w:sz w:val="24"/>
          <w:szCs w:val="24"/>
        </w:rPr>
      </w:pPr>
      <w:r>
        <w:rPr>
          <w:rFonts w:hAnsi="宋体"/>
          <w:color w:val="000000"/>
          <w:sz w:val="24"/>
          <w:szCs w:val="24"/>
        </w:rPr>
        <w:t>陕西宾馆</w:t>
      </w:r>
      <w:r>
        <w:rPr>
          <w:rFonts w:hint="eastAsia" w:hAnsi="宋体"/>
          <w:color w:val="000000"/>
          <w:sz w:val="24"/>
          <w:szCs w:val="24"/>
        </w:rPr>
        <w:t>（陕西省</w:t>
      </w:r>
      <w:r>
        <w:rPr>
          <w:rFonts w:hAnsi="宋体"/>
          <w:color w:val="000000"/>
          <w:sz w:val="24"/>
          <w:szCs w:val="24"/>
        </w:rPr>
        <w:t>西安市高新区丈八北路1号</w:t>
      </w:r>
      <w:r>
        <w:rPr>
          <w:rFonts w:hint="eastAsia" w:hAnsi="宋体"/>
          <w:color w:val="000000"/>
          <w:sz w:val="24"/>
          <w:szCs w:val="24"/>
        </w:rPr>
        <w:t>)</w:t>
      </w:r>
    </w:p>
    <w:p>
      <w:pPr>
        <w:adjustRightInd w:val="0"/>
        <w:snapToGrid w:val="0"/>
        <w:spacing w:afterLines="50"/>
        <w:rPr>
          <w:rFonts w:hint="eastAsia" w:hAnsi="宋体"/>
          <w:b/>
          <w:color w:val="000000"/>
          <w:sz w:val="24"/>
          <w:szCs w:val="24"/>
        </w:rPr>
      </w:pPr>
    </w:p>
    <w:p>
      <w:pPr>
        <w:adjustRightInd w:val="0"/>
        <w:snapToGrid w:val="0"/>
        <w:spacing w:afterLines="50"/>
        <w:rPr>
          <w:b/>
          <w:color w:val="000000"/>
          <w:sz w:val="24"/>
          <w:szCs w:val="24"/>
        </w:rPr>
      </w:pPr>
      <w:r>
        <w:rPr>
          <w:rFonts w:hAnsi="宋体"/>
          <w:b/>
          <w:color w:val="000000"/>
          <w:sz w:val="24"/>
          <w:szCs w:val="24"/>
        </w:rPr>
        <w:t>主办单位：</w:t>
      </w:r>
    </w:p>
    <w:p>
      <w:pPr>
        <w:adjustRightInd w:val="0"/>
        <w:snapToGrid w:val="0"/>
        <w:spacing w:afterLines="50"/>
        <w:rPr>
          <w:color w:val="000000"/>
          <w:sz w:val="24"/>
          <w:szCs w:val="24"/>
          <w:shd w:val="clear" w:color="auto" w:fill="FFFFFF"/>
        </w:rPr>
      </w:pPr>
      <w:r>
        <w:rPr>
          <w:rFonts w:hAnsi="宋体"/>
          <w:color w:val="000000"/>
          <w:sz w:val="24"/>
          <w:szCs w:val="24"/>
          <w:shd w:val="clear" w:color="auto" w:fill="FFFFFF"/>
        </w:rPr>
        <w:t>中国科学技术协会、陕西省人民政府、西安市人民政府</w:t>
      </w:r>
    </w:p>
    <w:p>
      <w:pPr>
        <w:adjustRightInd w:val="0"/>
        <w:snapToGrid w:val="0"/>
        <w:spacing w:afterLines="50"/>
        <w:rPr>
          <w:color w:val="000000"/>
          <w:sz w:val="24"/>
          <w:szCs w:val="24"/>
          <w:shd w:val="clear" w:color="auto" w:fill="FFFFFF"/>
        </w:rPr>
      </w:pPr>
    </w:p>
    <w:p>
      <w:pPr>
        <w:adjustRightInd w:val="0"/>
        <w:snapToGrid w:val="0"/>
        <w:spacing w:afterLines="50"/>
        <w:rPr>
          <w:b/>
          <w:color w:val="000000"/>
          <w:sz w:val="24"/>
          <w:szCs w:val="24"/>
          <w:shd w:val="clear" w:color="auto" w:fill="FFFFFF"/>
        </w:rPr>
      </w:pPr>
      <w:r>
        <w:rPr>
          <w:rFonts w:hAnsi="宋体"/>
          <w:b/>
          <w:color w:val="000000"/>
          <w:sz w:val="24"/>
          <w:szCs w:val="24"/>
          <w:shd w:val="clear" w:color="auto" w:fill="FFFFFF"/>
        </w:rPr>
        <w:t>承办单位：</w:t>
      </w:r>
    </w:p>
    <w:p>
      <w:pPr>
        <w:adjustRightInd w:val="0"/>
        <w:snapToGrid w:val="0"/>
        <w:spacing w:afterLines="50"/>
        <w:rPr>
          <w:color w:val="000000"/>
          <w:sz w:val="24"/>
          <w:szCs w:val="24"/>
          <w:shd w:val="clear" w:color="auto" w:fill="FFFFFF"/>
        </w:rPr>
      </w:pPr>
      <w:r>
        <w:rPr>
          <w:rFonts w:hAnsi="宋体"/>
          <w:color w:val="000000"/>
          <w:sz w:val="24"/>
          <w:szCs w:val="24"/>
          <w:shd w:val="clear" w:color="auto" w:fill="FFFFFF"/>
        </w:rPr>
        <w:t>中国机械工程学会、陕西省科学技术协会、西安市科学技术协会</w:t>
      </w:r>
    </w:p>
    <w:p>
      <w:pPr>
        <w:adjustRightInd w:val="0"/>
        <w:snapToGrid w:val="0"/>
        <w:spacing w:afterLines="50"/>
        <w:rPr>
          <w:b/>
          <w:color w:val="000000"/>
          <w:sz w:val="24"/>
          <w:szCs w:val="24"/>
        </w:rPr>
      </w:pPr>
    </w:p>
    <w:p>
      <w:pPr>
        <w:adjustRightInd w:val="0"/>
        <w:snapToGrid w:val="0"/>
        <w:spacing w:afterLines="50"/>
        <w:rPr>
          <w:b/>
          <w:color w:val="000000"/>
          <w:sz w:val="24"/>
          <w:szCs w:val="24"/>
        </w:rPr>
      </w:pPr>
      <w:r>
        <w:rPr>
          <w:rFonts w:hAnsi="宋体"/>
          <w:b/>
          <w:color w:val="000000"/>
          <w:sz w:val="24"/>
          <w:szCs w:val="24"/>
        </w:rPr>
        <w:t>协办单位：</w:t>
      </w:r>
    </w:p>
    <w:p>
      <w:pPr>
        <w:adjustRightInd w:val="0"/>
        <w:snapToGrid w:val="0"/>
        <w:spacing w:afterLines="50"/>
        <w:rPr>
          <w:color w:val="000000"/>
          <w:sz w:val="24"/>
          <w:szCs w:val="24"/>
          <w:shd w:val="clear" w:color="auto" w:fill="FFFFFF"/>
        </w:rPr>
      </w:pPr>
      <w:r>
        <w:rPr>
          <w:rFonts w:hAnsi="宋体"/>
          <w:color w:val="000000"/>
          <w:sz w:val="24"/>
          <w:szCs w:val="24"/>
          <w:shd w:val="clear" w:color="auto" w:fill="FFFFFF"/>
        </w:rPr>
        <w:t>香港工程师学会、澳门科技协进会、台湾玉山科技协会</w:t>
      </w:r>
    </w:p>
    <w:p>
      <w:pPr>
        <w:adjustRightInd w:val="0"/>
        <w:snapToGrid w:val="0"/>
        <w:spacing w:afterLines="50"/>
        <w:rPr>
          <w:b/>
          <w:color w:val="000000"/>
          <w:sz w:val="24"/>
          <w:szCs w:val="24"/>
        </w:rPr>
      </w:pPr>
    </w:p>
    <w:p>
      <w:pPr>
        <w:adjustRightInd w:val="0"/>
        <w:snapToGrid w:val="0"/>
        <w:spacing w:afterLines="50"/>
        <w:rPr>
          <w:b/>
          <w:color w:val="000000"/>
          <w:sz w:val="24"/>
          <w:szCs w:val="24"/>
        </w:rPr>
      </w:pPr>
      <w:r>
        <w:rPr>
          <w:rFonts w:hAnsi="宋体"/>
          <w:b/>
          <w:color w:val="000000"/>
          <w:sz w:val="24"/>
          <w:szCs w:val="24"/>
        </w:rPr>
        <w:t>支持单位：</w:t>
      </w:r>
    </w:p>
    <w:p>
      <w:pPr>
        <w:adjustRightInd w:val="0"/>
        <w:snapToGrid w:val="0"/>
        <w:spacing w:afterLines="50" w:line="360" w:lineRule="auto"/>
        <w:rPr>
          <w:rFonts w:hint="eastAsia" w:hAnsi="宋体"/>
          <w:color w:val="000000"/>
          <w:sz w:val="24"/>
          <w:szCs w:val="24"/>
        </w:rPr>
      </w:pPr>
      <w:r>
        <w:rPr>
          <w:rFonts w:hAnsi="宋体"/>
          <w:color w:val="000000"/>
          <w:sz w:val="24"/>
          <w:szCs w:val="24"/>
        </w:rPr>
        <w:t>中国创新设计产业战略联盟、陕西省机械工程学会、西安设计联合会、西安交通大学、西北工业大学、香港产学研合作促进会、香港科技协进会</w:t>
      </w:r>
      <w:r>
        <w:rPr>
          <w:rFonts w:hint="eastAsia" w:hAnsi="宋体"/>
          <w:color w:val="000000"/>
          <w:sz w:val="24"/>
          <w:szCs w:val="24"/>
        </w:rPr>
        <w:t>、京港学术交流中心</w:t>
      </w:r>
      <w:r>
        <w:rPr>
          <w:rFonts w:hAnsi="宋体"/>
          <w:color w:val="000000"/>
          <w:sz w:val="24"/>
          <w:szCs w:val="24"/>
        </w:rPr>
        <w:t>、香港理工大学、澳门大学、澳门工程师学会、澳门机电工程师学会、南台湾产学联盟协会、东海大学创新育成中心</w:t>
      </w:r>
    </w:p>
    <w:p>
      <w:pPr>
        <w:widowControl/>
        <w:jc w:val="left"/>
        <w:rPr>
          <w:rFonts w:hint="eastAsia" w:hAnsi="宋体"/>
          <w:color w:val="000000"/>
          <w:sz w:val="24"/>
          <w:szCs w:val="24"/>
        </w:rPr>
      </w:pPr>
      <w:r>
        <w:rPr>
          <w:rFonts w:hint="eastAsia" w:hAnsi="宋体"/>
          <w:color w:val="000000"/>
          <w:sz w:val="24"/>
          <w:szCs w:val="24"/>
        </w:rPr>
        <w:br w:type="page"/>
      </w:r>
    </w:p>
    <w:p>
      <w:pPr>
        <w:adjustRightInd w:val="0"/>
        <w:snapToGrid w:val="0"/>
        <w:spacing w:afterLines="50" w:line="360" w:lineRule="auto"/>
        <w:jc w:val="left"/>
        <w:rPr>
          <w:b/>
          <w:color w:val="000000"/>
          <w:sz w:val="24"/>
          <w:szCs w:val="24"/>
        </w:rPr>
      </w:pPr>
      <w:r>
        <w:rPr>
          <w:rFonts w:hAnsi="宋体"/>
          <w:b/>
          <w:color w:val="000000"/>
          <w:sz w:val="24"/>
          <w:szCs w:val="24"/>
        </w:rPr>
        <w:t>论坛背景：</w:t>
      </w:r>
    </w:p>
    <w:p>
      <w:pPr>
        <w:adjustRightInd w:val="0"/>
        <w:snapToGrid w:val="0"/>
        <w:spacing w:line="360" w:lineRule="auto"/>
        <w:jc w:val="left"/>
        <w:rPr>
          <w:rFonts w:hint="eastAsia" w:hAnsi="宋体"/>
          <w:color w:val="000000"/>
          <w:sz w:val="24"/>
          <w:szCs w:val="24"/>
        </w:rPr>
      </w:pPr>
      <w:r>
        <w:rPr>
          <w:rFonts w:hAnsi="宋体"/>
          <w:color w:val="000000"/>
          <w:sz w:val="24"/>
          <w:szCs w:val="24"/>
          <w:shd w:val="clear" w:color="auto" w:fill="FFFFFF"/>
        </w:rPr>
        <w:t xml:space="preserve">   </w:t>
      </w:r>
      <w:r>
        <w:rPr>
          <w:rFonts w:hAnsi="宋体"/>
          <w:color w:val="000000"/>
          <w:sz w:val="24"/>
          <w:szCs w:val="24"/>
        </w:rPr>
        <w:t xml:space="preserve"> 海峡两岸暨港澳科技合作论坛是</w:t>
      </w:r>
      <w:r>
        <w:rPr>
          <w:rFonts w:hint="eastAsia" w:hAnsi="宋体"/>
          <w:color w:val="000000"/>
          <w:sz w:val="24"/>
          <w:szCs w:val="24"/>
        </w:rPr>
        <w:t>集合</w:t>
      </w:r>
      <w:r>
        <w:rPr>
          <w:rFonts w:hAnsi="宋体"/>
          <w:color w:val="000000"/>
          <w:sz w:val="24"/>
          <w:szCs w:val="24"/>
        </w:rPr>
        <w:t>大陆</w:t>
      </w:r>
      <w:r>
        <w:rPr>
          <w:rFonts w:hint="eastAsia" w:hAnsi="宋体"/>
          <w:color w:val="000000"/>
          <w:sz w:val="24"/>
          <w:szCs w:val="24"/>
        </w:rPr>
        <w:t>、</w:t>
      </w:r>
      <w:r>
        <w:rPr>
          <w:rFonts w:hAnsi="宋体"/>
          <w:color w:val="000000"/>
          <w:sz w:val="24"/>
          <w:szCs w:val="24"/>
        </w:rPr>
        <w:t>香港、澳门、台湾</w:t>
      </w:r>
      <w:r>
        <w:rPr>
          <w:rFonts w:hint="eastAsia" w:hAnsi="宋体"/>
          <w:color w:val="000000"/>
          <w:sz w:val="24"/>
          <w:szCs w:val="24"/>
        </w:rPr>
        <w:t>的科技工作者共同</w:t>
      </w:r>
      <w:r>
        <w:rPr>
          <w:rFonts w:hAnsi="宋体"/>
          <w:color w:val="000000"/>
          <w:sz w:val="24"/>
          <w:szCs w:val="24"/>
        </w:rPr>
        <w:t>开展交流与合作的开放平台。论坛聚焦海峡两岸暨港澳</w:t>
      </w:r>
      <w:r>
        <w:rPr>
          <w:rFonts w:hint="eastAsia" w:hAnsi="宋体"/>
          <w:color w:val="000000"/>
          <w:sz w:val="24"/>
          <w:szCs w:val="24"/>
        </w:rPr>
        <w:t>地区</w:t>
      </w:r>
      <w:r>
        <w:rPr>
          <w:rFonts w:hAnsi="宋体"/>
          <w:color w:val="000000"/>
          <w:sz w:val="24"/>
          <w:szCs w:val="24"/>
        </w:rPr>
        <w:t>产业界与学术界共同关心的前沿科技、社会热点。同行们通过此平台了解相关领域的最新进展与趋势，实现互利共赢、合作发展。</w:t>
      </w:r>
    </w:p>
    <w:p>
      <w:pPr>
        <w:adjustRightInd w:val="0"/>
        <w:snapToGrid w:val="0"/>
        <w:spacing w:line="360" w:lineRule="auto"/>
        <w:jc w:val="left"/>
        <w:rPr>
          <w:rFonts w:hint="eastAsia" w:hAnsi="宋体"/>
          <w:color w:val="000000"/>
          <w:sz w:val="24"/>
          <w:szCs w:val="24"/>
          <w:shd w:val="clear" w:color="auto" w:fill="FFFFFF"/>
        </w:rPr>
      </w:pPr>
    </w:p>
    <w:p>
      <w:pPr>
        <w:tabs>
          <w:tab w:val="left" w:pos="1340"/>
        </w:tabs>
        <w:adjustRightInd w:val="0"/>
        <w:snapToGrid w:val="0"/>
        <w:spacing w:afterLines="50" w:line="360" w:lineRule="auto"/>
        <w:rPr>
          <w:b/>
          <w:color w:val="000000"/>
          <w:sz w:val="24"/>
          <w:szCs w:val="24"/>
        </w:rPr>
      </w:pPr>
      <w:r>
        <w:rPr>
          <w:rFonts w:hAnsi="宋体"/>
          <w:b/>
          <w:color w:val="000000"/>
          <w:sz w:val="24"/>
          <w:szCs w:val="24"/>
        </w:rPr>
        <w:t>论坛目的：</w:t>
      </w:r>
    </w:p>
    <w:p>
      <w:pPr>
        <w:adjustRightInd w:val="0"/>
        <w:snapToGrid w:val="0"/>
        <w:spacing w:beforeLines="50" w:line="360" w:lineRule="auto"/>
        <w:rPr>
          <w:color w:val="000000"/>
          <w:sz w:val="24"/>
          <w:szCs w:val="24"/>
        </w:rPr>
      </w:pPr>
      <w:r>
        <w:rPr>
          <w:color w:val="000000"/>
          <w:sz w:val="24"/>
          <w:szCs w:val="24"/>
        </w:rPr>
        <w:t xml:space="preserve">    </w:t>
      </w:r>
      <w:r>
        <w:rPr>
          <w:rFonts w:hAnsi="宋体"/>
          <w:color w:val="000000"/>
          <w:sz w:val="24"/>
          <w:szCs w:val="24"/>
        </w:rPr>
        <w:t>在全球新产业革命与我国发展方式转型交汇的机遇下，创新设计内涵丰富，是将信息、知识、创新转换为产品、服务的集成创新和创造活动，涵盖工程设计、工业设计、服务模式设计等各类设计领域，是科技成果转化为现实生产力的关键环节。</w:t>
      </w:r>
    </w:p>
    <w:p>
      <w:pPr>
        <w:adjustRightInd w:val="0"/>
        <w:snapToGrid w:val="0"/>
        <w:spacing w:beforeLines="50" w:line="360" w:lineRule="auto"/>
        <w:rPr>
          <w:color w:val="000000"/>
          <w:sz w:val="24"/>
          <w:szCs w:val="24"/>
        </w:rPr>
      </w:pPr>
      <w:r>
        <w:rPr>
          <w:color w:val="000000"/>
          <w:sz w:val="24"/>
          <w:szCs w:val="24"/>
        </w:rPr>
        <w:t xml:space="preserve">    </w:t>
      </w:r>
      <w:r>
        <w:rPr>
          <w:rFonts w:hAnsi="宋体"/>
          <w:color w:val="000000"/>
          <w:sz w:val="24"/>
          <w:szCs w:val="24"/>
        </w:rPr>
        <w:t>经过三十余年改革开放高速发展，我国已成为全球第二大经济体、第一制造大国，但发展主要依靠高要素投入、低成本优势，以及引进资金、技术、装备和管理，付出了巨大资源环境代价。我国经济已进入新常态，未来</w:t>
      </w:r>
      <w:r>
        <w:rPr>
          <w:color w:val="000000"/>
          <w:sz w:val="24"/>
          <w:szCs w:val="24"/>
        </w:rPr>
        <w:t>5-10</w:t>
      </w:r>
      <w:r>
        <w:rPr>
          <w:rFonts w:hAnsi="宋体"/>
          <w:color w:val="000000"/>
          <w:sz w:val="24"/>
          <w:szCs w:val="24"/>
        </w:rPr>
        <w:t>年将是我国产业转型升级、打造经济升级版、迎接世界新产业革命挑战的关键时期，但创新设计能力薄弱仍然是制约我国产业转型升级和自主创新能力跃升的主要瓶颈。提升创新设计能力，对提升我国制造业的国际竞争力，推动中国制造向中国创造转变，实现创新驱动、跨越发展具有重大意义。</w:t>
      </w:r>
    </w:p>
    <w:p>
      <w:pPr>
        <w:adjustRightInd w:val="0"/>
        <w:snapToGrid w:val="0"/>
        <w:spacing w:afterLines="50" w:line="360" w:lineRule="auto"/>
        <w:rPr>
          <w:color w:val="000000"/>
          <w:sz w:val="24"/>
          <w:szCs w:val="24"/>
        </w:rPr>
      </w:pPr>
      <w:r>
        <w:rPr>
          <w:color w:val="000000"/>
          <w:sz w:val="24"/>
          <w:szCs w:val="24"/>
        </w:rPr>
        <w:t xml:space="preserve">    </w:t>
      </w:r>
      <w:r>
        <w:rPr>
          <w:rFonts w:hAnsi="宋体"/>
          <w:color w:val="000000"/>
          <w:sz w:val="24"/>
          <w:szCs w:val="24"/>
        </w:rPr>
        <w:t>本届论坛的主题是</w:t>
      </w:r>
      <w:r>
        <w:rPr>
          <w:color w:val="000000"/>
          <w:sz w:val="24"/>
          <w:szCs w:val="24"/>
        </w:rPr>
        <w:t>“</w:t>
      </w:r>
      <w:r>
        <w:rPr>
          <w:rFonts w:hAnsi="宋体"/>
          <w:b/>
          <w:color w:val="000000"/>
          <w:sz w:val="24"/>
          <w:szCs w:val="24"/>
        </w:rPr>
        <w:t>创新设计引领制造强国</w:t>
      </w:r>
      <w:r>
        <w:rPr>
          <w:color w:val="000000"/>
          <w:sz w:val="24"/>
          <w:szCs w:val="24"/>
        </w:rPr>
        <w:t>”</w:t>
      </w:r>
      <w:r>
        <w:rPr>
          <w:rFonts w:hAnsi="宋体"/>
          <w:color w:val="000000"/>
          <w:sz w:val="24"/>
          <w:szCs w:val="24"/>
        </w:rPr>
        <w:t>。与会代表通过讲演、互动讨论、论文投递等方式，研讨创新设计与智能制造、创新设计应用与发展、创新设计的人才培养、创新设计的协同发展等当下科技热点话题，展示创新设计对于推动产业发展的实践和应用，揭示创新设计如何推动制造业转型升级，探讨提升创新设计能力的途径与人才培养模式等等。希望此次论坛能加强</w:t>
      </w:r>
      <w:r>
        <w:rPr>
          <w:rFonts w:hAnsi="宋体"/>
          <w:color w:val="000000"/>
          <w:sz w:val="24"/>
          <w:szCs w:val="24"/>
          <w:shd w:val="clear" w:color="auto" w:fill="FFFFFF"/>
        </w:rPr>
        <w:t>海峡两岸暨港澳</w:t>
      </w:r>
      <w:r>
        <w:rPr>
          <w:rFonts w:hint="eastAsia" w:hAnsi="宋体"/>
          <w:color w:val="000000"/>
          <w:sz w:val="24"/>
          <w:szCs w:val="24"/>
          <w:shd w:val="clear" w:color="auto" w:fill="FFFFFF"/>
        </w:rPr>
        <w:t>地区</w:t>
      </w:r>
      <w:r>
        <w:rPr>
          <w:rFonts w:hAnsi="宋体"/>
          <w:color w:val="000000"/>
          <w:sz w:val="24"/>
          <w:szCs w:val="24"/>
        </w:rPr>
        <w:t>设计同行间的互动和交流，为支撑引领我国产业转型升级、转变发展方式建言献策，通过提升创新设计能力打造企业核心竞争力，使其成为高端设计制造服务和新兴产业的领跑者。</w:t>
      </w:r>
    </w:p>
    <w:p>
      <w:pPr>
        <w:adjustRightInd w:val="0"/>
        <w:snapToGrid w:val="0"/>
        <w:spacing w:beforeLines="50" w:line="360" w:lineRule="auto"/>
        <w:rPr>
          <w:color w:val="000000"/>
          <w:sz w:val="24"/>
          <w:szCs w:val="24"/>
        </w:rPr>
      </w:pPr>
      <w:r>
        <w:rPr>
          <w:color w:val="000000"/>
          <w:sz w:val="24"/>
          <w:szCs w:val="24"/>
        </w:rPr>
        <w:t xml:space="preserve">    </w:t>
      </w:r>
      <w:r>
        <w:rPr>
          <w:rFonts w:hAnsi="宋体"/>
          <w:color w:val="000000"/>
          <w:sz w:val="24"/>
          <w:szCs w:val="24"/>
        </w:rPr>
        <w:t>本论坛</w:t>
      </w:r>
      <w:r>
        <w:rPr>
          <w:rFonts w:hint="eastAsia" w:hAnsi="宋体"/>
          <w:color w:val="000000"/>
          <w:sz w:val="24"/>
          <w:szCs w:val="24"/>
        </w:rPr>
        <w:t>官方语言为中文，并</w:t>
      </w:r>
      <w:r>
        <w:rPr>
          <w:rFonts w:hAnsi="宋体"/>
          <w:color w:val="000000"/>
          <w:sz w:val="24"/>
          <w:szCs w:val="24"/>
        </w:rPr>
        <w:t>提供中英同声传译。诚邀您与会交流研讨。</w:t>
      </w:r>
    </w:p>
    <w:p>
      <w:pPr>
        <w:adjustRightInd w:val="0"/>
        <w:snapToGrid w:val="0"/>
        <w:spacing w:afterLines="50"/>
        <w:rPr>
          <w:color w:val="000000"/>
          <w:sz w:val="24"/>
          <w:szCs w:val="24"/>
        </w:rPr>
      </w:pPr>
    </w:p>
    <w:p>
      <w:pPr>
        <w:adjustRightInd w:val="0"/>
        <w:snapToGrid w:val="0"/>
        <w:spacing w:afterLines="50"/>
        <w:rPr>
          <w:rFonts w:hint="eastAsia" w:hAnsi="宋体"/>
          <w:color w:val="000000"/>
          <w:sz w:val="24"/>
          <w:szCs w:val="24"/>
        </w:rPr>
      </w:pPr>
      <w:r>
        <w:rPr>
          <w:rFonts w:hint="eastAsia" w:hAnsi="宋体"/>
          <w:b/>
          <w:color w:val="000000"/>
          <w:sz w:val="24"/>
          <w:szCs w:val="24"/>
        </w:rPr>
        <w:t>参会人员：</w:t>
      </w:r>
      <w:r>
        <w:rPr>
          <w:rFonts w:hint="eastAsia" w:hAnsi="宋体"/>
          <w:color w:val="000000"/>
          <w:sz w:val="24"/>
          <w:szCs w:val="24"/>
        </w:rPr>
        <w:t>海峡两岸、香港、澳门及部分“一带一路”沿线国家的科技、设计、创新、创业、媒体等各界人士。</w:t>
      </w:r>
    </w:p>
    <w:p>
      <w:pPr>
        <w:widowControl/>
        <w:jc w:val="left"/>
        <w:rPr>
          <w:rFonts w:hint="eastAsia" w:hAnsi="宋体"/>
          <w:color w:val="000000"/>
          <w:sz w:val="24"/>
          <w:szCs w:val="24"/>
        </w:rPr>
      </w:pPr>
      <w:r>
        <w:rPr>
          <w:rFonts w:hint="eastAsia" w:hAnsi="宋体"/>
          <w:color w:val="000000"/>
          <w:sz w:val="24"/>
          <w:szCs w:val="24"/>
        </w:rPr>
        <w:br w:type="page"/>
      </w:r>
    </w:p>
    <w:p>
      <w:pPr>
        <w:adjustRightInd w:val="0"/>
        <w:snapToGrid w:val="0"/>
        <w:spacing w:afterLines="50"/>
        <w:rPr>
          <w:b/>
          <w:color w:val="000000"/>
          <w:sz w:val="24"/>
          <w:szCs w:val="24"/>
        </w:rPr>
      </w:pPr>
      <w:r>
        <w:rPr>
          <w:rFonts w:hint="eastAsia" w:hAnsi="宋体"/>
          <w:b/>
          <w:color w:val="000000"/>
          <w:sz w:val="24"/>
          <w:szCs w:val="24"/>
        </w:rPr>
        <w:t>论坛</w:t>
      </w:r>
      <w:r>
        <w:rPr>
          <w:rFonts w:hAnsi="宋体"/>
          <w:b/>
          <w:color w:val="000000"/>
          <w:sz w:val="24"/>
          <w:szCs w:val="24"/>
        </w:rPr>
        <w:t>话题</w:t>
      </w:r>
      <w:r>
        <w:rPr>
          <w:rFonts w:hint="eastAsia" w:hAnsi="宋体"/>
          <w:b/>
          <w:color w:val="000000"/>
          <w:sz w:val="24"/>
          <w:szCs w:val="24"/>
        </w:rPr>
        <w:t>：</w:t>
      </w:r>
    </w:p>
    <w:p>
      <w:pPr>
        <w:adjustRightInd w:val="0"/>
        <w:snapToGrid w:val="0"/>
        <w:spacing w:afterLines="50"/>
        <w:rPr>
          <w:rFonts w:cs="宋体"/>
          <w:b/>
          <w:color w:val="000000"/>
          <w:kern w:val="0"/>
          <w:sz w:val="24"/>
          <w:szCs w:val="24"/>
        </w:rPr>
      </w:pPr>
      <w:r>
        <w:rPr>
          <w:rFonts w:hAnsi="宋体" w:cs="宋体"/>
          <w:b/>
          <w:color w:val="000000"/>
          <w:kern w:val="0"/>
          <w:sz w:val="24"/>
          <w:szCs w:val="24"/>
        </w:rPr>
        <w:t>一、创新设计与智能制造</w:t>
      </w:r>
    </w:p>
    <w:p>
      <w:pPr>
        <w:autoSpaceDE w:val="0"/>
        <w:autoSpaceDN w:val="0"/>
        <w:adjustRightInd w:val="0"/>
        <w:spacing w:beforeLines="50" w:line="360" w:lineRule="auto"/>
        <w:rPr>
          <w:rFonts w:cs="宋体"/>
          <w:color w:val="000000"/>
          <w:kern w:val="0"/>
          <w:sz w:val="24"/>
          <w:szCs w:val="24"/>
        </w:rPr>
      </w:pPr>
      <w:r>
        <w:rPr>
          <w:rFonts w:cs="宋体"/>
          <w:color w:val="000000"/>
          <w:kern w:val="0"/>
          <w:sz w:val="24"/>
          <w:szCs w:val="24"/>
        </w:rPr>
        <w:t>1</w:t>
      </w:r>
      <w:r>
        <w:rPr>
          <w:rFonts w:hAnsi="宋体" w:cs="宋体"/>
          <w:color w:val="000000"/>
          <w:kern w:val="0"/>
          <w:sz w:val="24"/>
          <w:szCs w:val="24"/>
        </w:rPr>
        <w:t>、制造业</w:t>
      </w:r>
      <w:r>
        <w:rPr>
          <w:rFonts w:cs="宋体"/>
          <w:color w:val="000000"/>
          <w:kern w:val="0"/>
          <w:sz w:val="24"/>
          <w:szCs w:val="24"/>
        </w:rPr>
        <w:t>“</w:t>
      </w:r>
      <w:r>
        <w:rPr>
          <w:rFonts w:hAnsi="宋体" w:cs="宋体"/>
          <w:color w:val="000000"/>
          <w:kern w:val="0"/>
          <w:sz w:val="24"/>
          <w:szCs w:val="24"/>
        </w:rPr>
        <w:t>创新设计</w:t>
      </w:r>
      <w:r>
        <w:rPr>
          <w:rFonts w:cs="宋体"/>
          <w:color w:val="000000"/>
          <w:kern w:val="0"/>
          <w:sz w:val="24"/>
          <w:szCs w:val="24"/>
        </w:rPr>
        <w:t>”</w:t>
      </w:r>
      <w:r>
        <w:rPr>
          <w:rFonts w:hAnsi="宋体" w:cs="宋体"/>
          <w:color w:val="000000"/>
          <w:kern w:val="0"/>
          <w:sz w:val="24"/>
          <w:szCs w:val="24"/>
        </w:rPr>
        <w:t>研究的知识体系，包括创新设计定义与内涵、价值与作用、发展趋势与特征。</w:t>
      </w:r>
    </w:p>
    <w:p>
      <w:pPr>
        <w:autoSpaceDE w:val="0"/>
        <w:autoSpaceDN w:val="0"/>
        <w:adjustRightInd w:val="0"/>
        <w:spacing w:beforeLines="50" w:line="360" w:lineRule="auto"/>
        <w:rPr>
          <w:rFonts w:cs="宋体"/>
          <w:color w:val="000000"/>
          <w:kern w:val="0"/>
          <w:sz w:val="24"/>
          <w:szCs w:val="24"/>
        </w:rPr>
      </w:pPr>
      <w:r>
        <w:rPr>
          <w:rFonts w:cs="宋体"/>
          <w:color w:val="000000"/>
          <w:kern w:val="0"/>
          <w:sz w:val="24"/>
          <w:szCs w:val="24"/>
        </w:rPr>
        <w:t>2</w:t>
      </w:r>
      <w:r>
        <w:rPr>
          <w:rFonts w:hAnsi="宋体" w:cs="宋体"/>
          <w:color w:val="000000"/>
          <w:kern w:val="0"/>
          <w:sz w:val="24"/>
          <w:szCs w:val="24"/>
        </w:rPr>
        <w:t>、复杂装备创新设计的思维规律与认知机理，创新设计对高端制造的作用，创新设计与智能制造的相互作用。</w:t>
      </w:r>
    </w:p>
    <w:p>
      <w:pPr>
        <w:autoSpaceDE w:val="0"/>
        <w:autoSpaceDN w:val="0"/>
        <w:adjustRightInd w:val="0"/>
        <w:spacing w:beforeLines="50" w:line="360" w:lineRule="auto"/>
        <w:rPr>
          <w:rFonts w:cs="宋体"/>
          <w:color w:val="000000"/>
          <w:kern w:val="0"/>
          <w:sz w:val="24"/>
          <w:szCs w:val="24"/>
        </w:rPr>
      </w:pPr>
      <w:r>
        <w:rPr>
          <w:rFonts w:cs="宋体"/>
          <w:color w:val="000000"/>
          <w:kern w:val="0"/>
          <w:sz w:val="24"/>
          <w:szCs w:val="24"/>
        </w:rPr>
        <w:t>3</w:t>
      </w:r>
      <w:r>
        <w:rPr>
          <w:rFonts w:hAnsi="宋体" w:cs="宋体"/>
          <w:color w:val="000000"/>
          <w:kern w:val="0"/>
          <w:sz w:val="24"/>
          <w:szCs w:val="24"/>
        </w:rPr>
        <w:t>、制造业领域的创新设计，如数控机床</w:t>
      </w:r>
      <w:r>
        <w:rPr>
          <w:rFonts w:hint="eastAsia" w:hAnsi="宋体" w:cs="宋体"/>
          <w:color w:val="000000"/>
          <w:kern w:val="0"/>
          <w:sz w:val="24"/>
          <w:szCs w:val="24"/>
        </w:rPr>
        <w:t>创新</w:t>
      </w:r>
      <w:r>
        <w:rPr>
          <w:rFonts w:hAnsi="宋体" w:cs="宋体"/>
          <w:color w:val="000000"/>
          <w:kern w:val="0"/>
          <w:sz w:val="24"/>
          <w:szCs w:val="24"/>
        </w:rPr>
        <w:t>设计</w:t>
      </w:r>
      <w:r>
        <w:rPr>
          <w:rFonts w:hint="eastAsia" w:hAnsi="宋体" w:cs="宋体"/>
          <w:color w:val="000000"/>
          <w:kern w:val="0"/>
          <w:sz w:val="24"/>
          <w:szCs w:val="24"/>
        </w:rPr>
        <w:t>、3D打印创新设计、发动机创新设计等等</w:t>
      </w:r>
      <w:r>
        <w:rPr>
          <w:rFonts w:hAnsi="宋体" w:cs="宋体"/>
          <w:color w:val="000000"/>
          <w:kern w:val="0"/>
          <w:sz w:val="24"/>
          <w:szCs w:val="24"/>
        </w:rPr>
        <w:t>。</w:t>
      </w:r>
    </w:p>
    <w:p>
      <w:pPr>
        <w:autoSpaceDE w:val="0"/>
        <w:autoSpaceDN w:val="0"/>
        <w:adjustRightInd w:val="0"/>
        <w:spacing w:beforeLines="50" w:line="360" w:lineRule="auto"/>
        <w:rPr>
          <w:rFonts w:cs="FZSSK--GBK1-0"/>
          <w:kern w:val="0"/>
          <w:sz w:val="24"/>
          <w:szCs w:val="24"/>
        </w:rPr>
      </w:pPr>
      <w:r>
        <w:rPr>
          <w:rFonts w:cs="宋体"/>
          <w:color w:val="000000"/>
          <w:kern w:val="0"/>
          <w:sz w:val="24"/>
          <w:szCs w:val="24"/>
        </w:rPr>
        <w:t>4</w:t>
      </w:r>
      <w:r>
        <w:rPr>
          <w:rFonts w:hAnsi="宋体" w:cs="宋体"/>
          <w:color w:val="000000"/>
          <w:kern w:val="0"/>
          <w:sz w:val="24"/>
          <w:szCs w:val="24"/>
        </w:rPr>
        <w:t>、创新设计在智能制造中的体现、应用前景与发展趋势。通过创新设计，探索绿色低碳、智能高效</w:t>
      </w:r>
      <w:r>
        <w:rPr>
          <w:rFonts w:hAnsi="宋体" w:cs="FZSSK--GBK1-0"/>
          <w:kern w:val="0"/>
          <w:sz w:val="24"/>
          <w:szCs w:val="24"/>
        </w:rPr>
        <w:t>的创造强国之路，设计软件工具研发等共性关键技术，以及对产品及工程系统、工艺装备、经营服务等的提升。</w:t>
      </w:r>
    </w:p>
    <w:p>
      <w:pPr>
        <w:spacing w:line="264" w:lineRule="auto"/>
        <w:ind w:firstLine="420" w:firstLineChars="175"/>
        <w:rPr>
          <w:rFonts w:cs="FZSSK--GBK1-0"/>
          <w:kern w:val="0"/>
          <w:sz w:val="24"/>
          <w:szCs w:val="24"/>
        </w:rPr>
      </w:pPr>
    </w:p>
    <w:p>
      <w:pPr>
        <w:adjustRightInd w:val="0"/>
        <w:snapToGrid w:val="0"/>
        <w:rPr>
          <w:rFonts w:cs="宋体"/>
          <w:b/>
          <w:color w:val="000000"/>
          <w:kern w:val="0"/>
          <w:sz w:val="24"/>
          <w:szCs w:val="24"/>
        </w:rPr>
      </w:pPr>
      <w:r>
        <w:rPr>
          <w:rFonts w:hAnsi="宋体" w:cs="宋体"/>
          <w:b/>
          <w:color w:val="000000"/>
          <w:kern w:val="0"/>
          <w:sz w:val="24"/>
          <w:szCs w:val="24"/>
        </w:rPr>
        <w:t>二、创新设计应用与发展</w:t>
      </w:r>
    </w:p>
    <w:p>
      <w:pPr>
        <w:autoSpaceDE w:val="0"/>
        <w:autoSpaceDN w:val="0"/>
        <w:adjustRightInd w:val="0"/>
        <w:spacing w:beforeLines="50" w:line="360" w:lineRule="auto"/>
        <w:rPr>
          <w:rFonts w:cs="E-BZ"/>
          <w:kern w:val="0"/>
          <w:sz w:val="24"/>
          <w:szCs w:val="24"/>
        </w:rPr>
      </w:pPr>
      <w:r>
        <w:rPr>
          <w:rFonts w:cs="宋体"/>
          <w:color w:val="000000"/>
          <w:kern w:val="0"/>
          <w:sz w:val="24"/>
          <w:szCs w:val="24"/>
        </w:rPr>
        <w:t>1</w:t>
      </w:r>
      <w:r>
        <w:rPr>
          <w:rFonts w:hAnsi="宋体" w:cs="宋体"/>
          <w:color w:val="000000"/>
          <w:kern w:val="0"/>
          <w:sz w:val="24"/>
          <w:szCs w:val="24"/>
        </w:rPr>
        <w:t>、</w:t>
      </w:r>
      <w:r>
        <w:rPr>
          <w:rFonts w:hAnsi="宋体" w:cs="FZSSK--GBK1-0"/>
          <w:kern w:val="0"/>
          <w:sz w:val="24"/>
          <w:szCs w:val="24"/>
        </w:rPr>
        <w:t>利用创新设计改造提升传统产业。通过创新设计提升钢铁冶金、纺织服装、家用电器、建筑建材、能源电力</w:t>
      </w:r>
      <w:r>
        <w:rPr>
          <w:rFonts w:hAnsi="宋体" w:cs="E-BZ"/>
          <w:kern w:val="0"/>
          <w:sz w:val="24"/>
          <w:szCs w:val="24"/>
        </w:rPr>
        <w:t>、</w:t>
      </w:r>
      <w:r>
        <w:rPr>
          <w:rFonts w:hAnsi="宋体" w:cs="FZSSK--GBK1-0"/>
          <w:kern w:val="0"/>
          <w:sz w:val="24"/>
          <w:szCs w:val="24"/>
        </w:rPr>
        <w:t>交通运载</w:t>
      </w:r>
      <w:r>
        <w:rPr>
          <w:rFonts w:hAnsi="宋体" w:cs="E-BZ"/>
          <w:kern w:val="0"/>
          <w:sz w:val="24"/>
          <w:szCs w:val="24"/>
        </w:rPr>
        <w:t>、</w:t>
      </w:r>
      <w:r>
        <w:rPr>
          <w:rFonts w:hAnsi="宋体" w:cs="FZSSK--GBK1-0"/>
          <w:kern w:val="0"/>
          <w:sz w:val="24"/>
          <w:szCs w:val="24"/>
        </w:rPr>
        <w:t>公共安全与国防等工业的装备制造</w:t>
      </w:r>
      <w:r>
        <w:rPr>
          <w:rFonts w:hAnsi="宋体" w:cs="E-BZ"/>
          <w:kern w:val="0"/>
          <w:sz w:val="24"/>
          <w:szCs w:val="24"/>
        </w:rPr>
        <w:t>、</w:t>
      </w:r>
      <w:r>
        <w:rPr>
          <w:rFonts w:hAnsi="宋体" w:cs="FZSSK--GBK1-0"/>
          <w:kern w:val="0"/>
          <w:sz w:val="24"/>
          <w:szCs w:val="24"/>
        </w:rPr>
        <w:t>系统集成和服务水平</w:t>
      </w:r>
      <w:r>
        <w:rPr>
          <w:rFonts w:hAnsi="宋体" w:cs="E-BZ"/>
          <w:kern w:val="0"/>
          <w:sz w:val="24"/>
          <w:szCs w:val="24"/>
        </w:rPr>
        <w:t>，</w:t>
      </w:r>
      <w:r>
        <w:rPr>
          <w:rFonts w:hAnsi="宋体" w:cs="FZSSK--GBK1-0"/>
          <w:kern w:val="0"/>
          <w:sz w:val="24"/>
          <w:szCs w:val="24"/>
        </w:rPr>
        <w:t>实现从产量规模到质量效益</w:t>
      </w:r>
      <w:r>
        <w:rPr>
          <w:rFonts w:hAnsi="宋体" w:cs="E-BZ"/>
          <w:kern w:val="0"/>
          <w:sz w:val="24"/>
          <w:szCs w:val="24"/>
        </w:rPr>
        <w:t>、</w:t>
      </w:r>
      <w:r>
        <w:rPr>
          <w:rFonts w:hAnsi="宋体" w:cs="FZSSK--GBK1-0"/>
          <w:kern w:val="0"/>
          <w:sz w:val="24"/>
          <w:szCs w:val="24"/>
        </w:rPr>
        <w:t>从输出产品到输出系统和服务的转变</w:t>
      </w:r>
      <w:r>
        <w:rPr>
          <w:rFonts w:hAnsi="宋体" w:cs="E-BZ"/>
          <w:kern w:val="0"/>
          <w:sz w:val="24"/>
          <w:szCs w:val="24"/>
        </w:rPr>
        <w:t>。</w:t>
      </w:r>
    </w:p>
    <w:p>
      <w:pPr>
        <w:autoSpaceDE w:val="0"/>
        <w:autoSpaceDN w:val="0"/>
        <w:adjustRightInd w:val="0"/>
        <w:spacing w:beforeLines="50" w:line="360" w:lineRule="auto"/>
        <w:rPr>
          <w:rFonts w:cs="E-BZ"/>
          <w:kern w:val="0"/>
          <w:sz w:val="24"/>
          <w:szCs w:val="24"/>
        </w:rPr>
      </w:pPr>
      <w:r>
        <w:rPr>
          <w:rFonts w:cs="宋体"/>
          <w:color w:val="000000"/>
          <w:kern w:val="0"/>
          <w:sz w:val="24"/>
          <w:szCs w:val="24"/>
        </w:rPr>
        <w:t>2</w:t>
      </w:r>
      <w:r>
        <w:rPr>
          <w:rFonts w:hAnsi="宋体" w:cs="宋体"/>
          <w:color w:val="000000"/>
          <w:kern w:val="0"/>
          <w:sz w:val="24"/>
          <w:szCs w:val="24"/>
        </w:rPr>
        <w:t>、</w:t>
      </w:r>
      <w:r>
        <w:rPr>
          <w:rFonts w:hAnsi="宋体" w:cs="FZSSK--GBK1-0"/>
          <w:kern w:val="0"/>
          <w:sz w:val="24"/>
          <w:szCs w:val="24"/>
        </w:rPr>
        <w:t>战略性新兴产业和现代服务业的创新设计</w:t>
      </w:r>
      <w:r>
        <w:rPr>
          <w:rFonts w:hAnsi="宋体" w:cs="E-BZ"/>
          <w:kern w:val="0"/>
          <w:sz w:val="24"/>
          <w:szCs w:val="24"/>
        </w:rPr>
        <w:t>。</w:t>
      </w:r>
      <w:r>
        <w:rPr>
          <w:rFonts w:hAnsi="宋体" w:cs="FZSSK--GBK1-0"/>
          <w:kern w:val="0"/>
          <w:sz w:val="24"/>
          <w:szCs w:val="24"/>
        </w:rPr>
        <w:t>信息技术</w:t>
      </w:r>
      <w:r>
        <w:rPr>
          <w:rFonts w:hAnsi="宋体" w:cs="E-BZ"/>
          <w:kern w:val="0"/>
          <w:sz w:val="24"/>
          <w:szCs w:val="24"/>
        </w:rPr>
        <w:t>、</w:t>
      </w:r>
      <w:r>
        <w:rPr>
          <w:rFonts w:hAnsi="宋体" w:cs="FZSSK--GBK1-0"/>
          <w:kern w:val="0"/>
          <w:sz w:val="24"/>
          <w:szCs w:val="24"/>
        </w:rPr>
        <w:t>高端装备</w:t>
      </w:r>
      <w:r>
        <w:rPr>
          <w:rFonts w:hAnsi="宋体" w:cs="E-BZ"/>
          <w:kern w:val="0"/>
          <w:sz w:val="24"/>
          <w:szCs w:val="24"/>
        </w:rPr>
        <w:t>、</w:t>
      </w:r>
      <w:r>
        <w:rPr>
          <w:rFonts w:hAnsi="宋体" w:cs="FZSSK--GBK1-0"/>
          <w:kern w:val="0"/>
          <w:sz w:val="24"/>
          <w:szCs w:val="24"/>
        </w:rPr>
        <w:t>新能源</w:t>
      </w:r>
      <w:r>
        <w:rPr>
          <w:rFonts w:hAnsi="宋体" w:cs="E-BZ"/>
          <w:kern w:val="0"/>
          <w:sz w:val="24"/>
          <w:szCs w:val="24"/>
        </w:rPr>
        <w:t>、</w:t>
      </w:r>
      <w:r>
        <w:rPr>
          <w:rFonts w:hAnsi="宋体" w:cs="FZSSK--GBK1-0"/>
          <w:kern w:val="0"/>
          <w:sz w:val="24"/>
          <w:szCs w:val="24"/>
        </w:rPr>
        <w:t>新材料</w:t>
      </w:r>
      <w:r>
        <w:rPr>
          <w:rFonts w:hAnsi="宋体" w:cs="E-BZ"/>
          <w:kern w:val="0"/>
          <w:sz w:val="24"/>
          <w:szCs w:val="24"/>
        </w:rPr>
        <w:t>、</w:t>
      </w:r>
      <w:r>
        <w:rPr>
          <w:rFonts w:hAnsi="宋体" w:cs="FZSSK--GBK1-0"/>
          <w:kern w:val="0"/>
          <w:sz w:val="24"/>
          <w:szCs w:val="24"/>
        </w:rPr>
        <w:t>航空航天</w:t>
      </w:r>
      <w:r>
        <w:rPr>
          <w:rFonts w:hAnsi="宋体" w:cs="E-BZ"/>
          <w:kern w:val="0"/>
          <w:sz w:val="24"/>
          <w:szCs w:val="24"/>
        </w:rPr>
        <w:t>、</w:t>
      </w:r>
      <w:r>
        <w:rPr>
          <w:rFonts w:hAnsi="宋体" w:cs="FZSSK--GBK1-0"/>
          <w:kern w:val="0"/>
          <w:sz w:val="24"/>
          <w:szCs w:val="24"/>
        </w:rPr>
        <w:t>智能电网</w:t>
      </w:r>
      <w:r>
        <w:rPr>
          <w:rFonts w:hAnsi="宋体" w:cs="E-BZ"/>
          <w:kern w:val="0"/>
          <w:sz w:val="24"/>
          <w:szCs w:val="24"/>
        </w:rPr>
        <w:t>、</w:t>
      </w:r>
      <w:r>
        <w:rPr>
          <w:rFonts w:hAnsi="宋体" w:cs="FZSSK--GBK1-0"/>
          <w:kern w:val="0"/>
          <w:sz w:val="24"/>
          <w:szCs w:val="24"/>
        </w:rPr>
        <w:t>轨道交通</w:t>
      </w:r>
      <w:r>
        <w:rPr>
          <w:rFonts w:hAnsi="宋体" w:cs="E-BZ"/>
          <w:kern w:val="0"/>
          <w:sz w:val="24"/>
          <w:szCs w:val="24"/>
        </w:rPr>
        <w:t>、</w:t>
      </w:r>
      <w:r>
        <w:rPr>
          <w:rFonts w:hAnsi="宋体" w:cs="FZSSK--GBK1-0"/>
          <w:kern w:val="0"/>
          <w:sz w:val="24"/>
          <w:szCs w:val="24"/>
        </w:rPr>
        <w:t>新能源汽车</w:t>
      </w:r>
      <w:r>
        <w:rPr>
          <w:rFonts w:hAnsi="宋体" w:cs="E-BZ"/>
          <w:kern w:val="0"/>
          <w:sz w:val="24"/>
          <w:szCs w:val="24"/>
        </w:rPr>
        <w:t>、</w:t>
      </w:r>
      <w:r>
        <w:rPr>
          <w:rFonts w:hAnsi="宋体" w:cs="FZSSK--GBK1-0"/>
          <w:kern w:val="0"/>
          <w:sz w:val="24"/>
          <w:szCs w:val="24"/>
        </w:rPr>
        <w:t>节能环保等战略性新兴产业</w:t>
      </w:r>
      <w:r>
        <w:rPr>
          <w:rFonts w:hAnsi="宋体" w:cs="E-BZ"/>
          <w:kern w:val="0"/>
          <w:sz w:val="24"/>
          <w:szCs w:val="24"/>
        </w:rPr>
        <w:t>，</w:t>
      </w:r>
      <w:r>
        <w:rPr>
          <w:rFonts w:hAnsi="宋体" w:cs="FZSSK--GBK1-0"/>
          <w:kern w:val="0"/>
          <w:sz w:val="24"/>
          <w:szCs w:val="24"/>
        </w:rPr>
        <w:t>以及软件</w:t>
      </w:r>
      <w:r>
        <w:rPr>
          <w:rFonts w:hAnsi="宋体" w:cs="E-BZ"/>
          <w:kern w:val="0"/>
          <w:sz w:val="24"/>
          <w:szCs w:val="24"/>
        </w:rPr>
        <w:t>、</w:t>
      </w:r>
      <w:r>
        <w:rPr>
          <w:rFonts w:hAnsi="宋体" w:cs="FZSSK--GBK1-0"/>
          <w:kern w:val="0"/>
          <w:sz w:val="24"/>
          <w:szCs w:val="24"/>
        </w:rPr>
        <w:t>互联网</w:t>
      </w:r>
      <w:r>
        <w:rPr>
          <w:rFonts w:hAnsi="宋体" w:cs="E-BZ"/>
          <w:kern w:val="0"/>
          <w:sz w:val="24"/>
          <w:szCs w:val="24"/>
        </w:rPr>
        <w:t>、</w:t>
      </w:r>
      <w:r>
        <w:rPr>
          <w:rFonts w:hAnsi="宋体" w:cs="FZSSK--GBK1-0"/>
          <w:kern w:val="0"/>
          <w:sz w:val="24"/>
          <w:szCs w:val="24"/>
        </w:rPr>
        <w:t>电子商务</w:t>
      </w:r>
      <w:r>
        <w:rPr>
          <w:rFonts w:hAnsi="宋体" w:cs="E-BZ"/>
          <w:kern w:val="0"/>
          <w:sz w:val="24"/>
          <w:szCs w:val="24"/>
        </w:rPr>
        <w:t>、</w:t>
      </w:r>
      <w:r>
        <w:rPr>
          <w:rFonts w:hAnsi="宋体" w:cs="FZSSK--GBK1-0"/>
          <w:kern w:val="0"/>
          <w:sz w:val="24"/>
          <w:szCs w:val="24"/>
        </w:rPr>
        <w:t>文化创意等现代服务业的创新设计</w:t>
      </w:r>
      <w:r>
        <w:rPr>
          <w:rFonts w:hAnsi="宋体" w:cs="E-BZ"/>
          <w:kern w:val="0"/>
          <w:sz w:val="24"/>
          <w:szCs w:val="24"/>
        </w:rPr>
        <w:t>，对</w:t>
      </w:r>
      <w:r>
        <w:rPr>
          <w:rFonts w:hAnsi="宋体" w:cs="FZSSK--GBK1-0"/>
          <w:kern w:val="0"/>
          <w:sz w:val="24"/>
          <w:szCs w:val="24"/>
        </w:rPr>
        <w:t>推动业态创新</w:t>
      </w:r>
      <w:r>
        <w:rPr>
          <w:rFonts w:hAnsi="宋体" w:cs="E-BZ"/>
          <w:kern w:val="0"/>
          <w:sz w:val="24"/>
          <w:szCs w:val="24"/>
        </w:rPr>
        <w:t>，</w:t>
      </w:r>
      <w:r>
        <w:rPr>
          <w:rFonts w:hAnsi="宋体" w:cs="FZSSK--GBK1-0"/>
          <w:kern w:val="0"/>
          <w:sz w:val="24"/>
          <w:szCs w:val="24"/>
        </w:rPr>
        <w:t>加速形成国际竞争优势的影响</w:t>
      </w:r>
      <w:r>
        <w:rPr>
          <w:rFonts w:hAnsi="宋体" w:cs="E-BZ"/>
          <w:kern w:val="0"/>
          <w:sz w:val="24"/>
          <w:szCs w:val="24"/>
        </w:rPr>
        <w:t>。</w:t>
      </w:r>
    </w:p>
    <w:p>
      <w:pPr>
        <w:autoSpaceDE w:val="0"/>
        <w:autoSpaceDN w:val="0"/>
        <w:adjustRightInd w:val="0"/>
        <w:spacing w:beforeLines="50" w:line="360" w:lineRule="auto"/>
        <w:rPr>
          <w:rFonts w:cs="E-BZ"/>
          <w:kern w:val="0"/>
          <w:sz w:val="24"/>
          <w:szCs w:val="24"/>
        </w:rPr>
      </w:pPr>
      <w:r>
        <w:rPr>
          <w:rFonts w:cs="宋体"/>
          <w:color w:val="000000"/>
          <w:kern w:val="0"/>
          <w:sz w:val="24"/>
          <w:szCs w:val="24"/>
        </w:rPr>
        <w:t>3</w:t>
      </w:r>
      <w:r>
        <w:rPr>
          <w:rFonts w:hAnsi="宋体" w:cs="宋体"/>
          <w:color w:val="000000"/>
          <w:kern w:val="0"/>
          <w:sz w:val="24"/>
          <w:szCs w:val="24"/>
        </w:rPr>
        <w:t>、</w:t>
      </w:r>
      <w:r>
        <w:rPr>
          <w:rFonts w:hAnsi="宋体" w:cs="FZSSK--GBK1-0"/>
          <w:kern w:val="0"/>
          <w:sz w:val="24"/>
          <w:szCs w:val="24"/>
        </w:rPr>
        <w:t>创新设计共性关键技术的研发</w:t>
      </w:r>
      <w:r>
        <w:rPr>
          <w:rFonts w:hAnsi="宋体" w:cs="E-BZ"/>
          <w:kern w:val="0"/>
          <w:sz w:val="24"/>
          <w:szCs w:val="24"/>
        </w:rPr>
        <w:t>。</w:t>
      </w:r>
      <w:r>
        <w:rPr>
          <w:rFonts w:hAnsi="宋体" w:cs="FZSSK--GBK1-0"/>
          <w:kern w:val="0"/>
          <w:sz w:val="24"/>
          <w:szCs w:val="24"/>
        </w:rPr>
        <w:t>信息化设计与过程集成的设计</w:t>
      </w:r>
      <w:r>
        <w:rPr>
          <w:rFonts w:hAnsi="宋体" w:cs="E-BZ"/>
          <w:kern w:val="0"/>
          <w:sz w:val="24"/>
          <w:szCs w:val="24"/>
        </w:rPr>
        <w:t>、</w:t>
      </w:r>
      <w:r>
        <w:rPr>
          <w:rFonts w:hAnsi="宋体" w:cs="FZSSK--GBK1-0"/>
          <w:kern w:val="0"/>
          <w:sz w:val="24"/>
          <w:szCs w:val="24"/>
        </w:rPr>
        <w:t>复杂过程和系统设计等共性技术</w:t>
      </w:r>
      <w:r>
        <w:rPr>
          <w:rFonts w:hAnsi="宋体" w:cs="E-BZ"/>
          <w:kern w:val="0"/>
          <w:sz w:val="24"/>
          <w:szCs w:val="24"/>
        </w:rPr>
        <w:t>；</w:t>
      </w:r>
      <w:r>
        <w:rPr>
          <w:rFonts w:hAnsi="宋体" w:cs="FZSSK--GBK1-0"/>
          <w:kern w:val="0"/>
          <w:sz w:val="24"/>
          <w:szCs w:val="24"/>
        </w:rPr>
        <w:t>绿色低碳</w:t>
      </w:r>
      <w:r>
        <w:rPr>
          <w:rFonts w:hAnsi="宋体" w:cs="E-BZ"/>
          <w:kern w:val="0"/>
          <w:sz w:val="24"/>
          <w:szCs w:val="24"/>
        </w:rPr>
        <w:t>、</w:t>
      </w:r>
      <w:r>
        <w:rPr>
          <w:rFonts w:hAnsi="宋体" w:cs="FZSSK--GBK1-0"/>
          <w:kern w:val="0"/>
          <w:sz w:val="24"/>
          <w:szCs w:val="24"/>
        </w:rPr>
        <w:t>网络智能</w:t>
      </w:r>
      <w:r>
        <w:rPr>
          <w:rFonts w:hAnsi="宋体" w:cs="E-BZ"/>
          <w:kern w:val="0"/>
          <w:sz w:val="24"/>
          <w:szCs w:val="24"/>
        </w:rPr>
        <w:t>、</w:t>
      </w:r>
      <w:r>
        <w:rPr>
          <w:rFonts w:hAnsi="宋体" w:cs="FZSSK--GBK1-0"/>
          <w:kern w:val="0"/>
          <w:sz w:val="24"/>
          <w:szCs w:val="24"/>
        </w:rPr>
        <w:t>个性与定制化</w:t>
      </w:r>
      <w:r>
        <w:rPr>
          <w:rFonts w:hAnsi="宋体" w:cs="E-BZ"/>
          <w:kern w:val="0"/>
          <w:sz w:val="24"/>
          <w:szCs w:val="24"/>
        </w:rPr>
        <w:t>、</w:t>
      </w:r>
      <w:r>
        <w:rPr>
          <w:rFonts w:hAnsi="宋体" w:cs="FZSSK--GBK1-0"/>
          <w:kern w:val="0"/>
          <w:sz w:val="24"/>
          <w:szCs w:val="24"/>
        </w:rPr>
        <w:t>商业模式</w:t>
      </w:r>
      <w:r>
        <w:rPr>
          <w:rFonts w:hAnsi="宋体" w:cs="E-BZ"/>
          <w:kern w:val="0"/>
          <w:sz w:val="24"/>
          <w:szCs w:val="24"/>
        </w:rPr>
        <w:t>、</w:t>
      </w:r>
      <w:r>
        <w:rPr>
          <w:rFonts w:hAnsi="宋体" w:cs="FZSSK--GBK1-0"/>
          <w:kern w:val="0"/>
          <w:sz w:val="24"/>
          <w:szCs w:val="24"/>
        </w:rPr>
        <w:t>服务和品牌设计等关键技术</w:t>
      </w:r>
      <w:r>
        <w:rPr>
          <w:rFonts w:hAnsi="宋体" w:cs="E-BZ"/>
          <w:kern w:val="0"/>
          <w:sz w:val="24"/>
          <w:szCs w:val="24"/>
        </w:rPr>
        <w:t>；</w:t>
      </w:r>
      <w:r>
        <w:rPr>
          <w:rFonts w:hAnsi="宋体" w:cs="FZSSK--GBK1-0"/>
          <w:kern w:val="0"/>
          <w:sz w:val="24"/>
          <w:szCs w:val="24"/>
        </w:rPr>
        <w:t>用于智能产品</w:t>
      </w:r>
      <w:r>
        <w:rPr>
          <w:rFonts w:hAnsi="宋体" w:cs="E-BZ"/>
          <w:kern w:val="0"/>
          <w:sz w:val="24"/>
          <w:szCs w:val="24"/>
        </w:rPr>
        <w:t>、</w:t>
      </w:r>
      <w:r>
        <w:rPr>
          <w:rFonts w:hAnsi="宋体" w:cs="FZSSK--GBK1-0"/>
          <w:kern w:val="0"/>
          <w:sz w:val="24"/>
          <w:szCs w:val="24"/>
        </w:rPr>
        <w:t>智能制造</w:t>
      </w:r>
      <w:r>
        <w:rPr>
          <w:rFonts w:hAnsi="宋体" w:cs="E-BZ"/>
          <w:kern w:val="0"/>
          <w:sz w:val="24"/>
          <w:szCs w:val="24"/>
        </w:rPr>
        <w:t>、</w:t>
      </w:r>
      <w:r>
        <w:rPr>
          <w:rFonts w:hAnsi="宋体" w:cs="FZSSK--GBK1-0"/>
          <w:kern w:val="0"/>
          <w:sz w:val="24"/>
          <w:szCs w:val="24"/>
        </w:rPr>
        <w:t>智能管理及大数据挖掘等领域的设计工具</w:t>
      </w:r>
      <w:r>
        <w:rPr>
          <w:rFonts w:hAnsi="宋体" w:cs="E-BZ"/>
          <w:kern w:val="0"/>
          <w:sz w:val="24"/>
          <w:szCs w:val="24"/>
        </w:rPr>
        <w:t>、</w:t>
      </w:r>
      <w:r>
        <w:rPr>
          <w:rFonts w:hAnsi="宋体" w:cs="FZSSK--GBK1-0"/>
          <w:kern w:val="0"/>
          <w:sz w:val="24"/>
          <w:szCs w:val="24"/>
        </w:rPr>
        <w:t>云计算</w:t>
      </w:r>
      <w:r>
        <w:rPr>
          <w:rFonts w:hAnsi="宋体" w:cs="E-BZ"/>
          <w:kern w:val="0"/>
          <w:sz w:val="24"/>
          <w:szCs w:val="24"/>
        </w:rPr>
        <w:t>、</w:t>
      </w:r>
      <w:r>
        <w:rPr>
          <w:rFonts w:hAnsi="宋体" w:cs="FZSSK--GBK1-0"/>
          <w:kern w:val="0"/>
          <w:sz w:val="24"/>
          <w:szCs w:val="24"/>
        </w:rPr>
        <w:t>虚拟现实</w:t>
      </w:r>
      <w:r>
        <w:rPr>
          <w:rFonts w:hAnsi="宋体" w:cs="E-BZ"/>
          <w:kern w:val="0"/>
          <w:sz w:val="24"/>
          <w:szCs w:val="24"/>
        </w:rPr>
        <w:t>、</w:t>
      </w:r>
      <w:r>
        <w:rPr>
          <w:rFonts w:hAnsi="宋体" w:cs="FZSSK--GBK1-0"/>
          <w:kern w:val="0"/>
          <w:sz w:val="24"/>
          <w:szCs w:val="24"/>
        </w:rPr>
        <w:t>智能控制</w:t>
      </w:r>
      <w:r>
        <w:rPr>
          <w:rFonts w:hAnsi="宋体" w:cs="E-BZ"/>
          <w:kern w:val="0"/>
          <w:sz w:val="24"/>
          <w:szCs w:val="24"/>
        </w:rPr>
        <w:t>、</w:t>
      </w:r>
      <w:r>
        <w:rPr>
          <w:rFonts w:cs="E-B1"/>
          <w:kern w:val="0"/>
          <w:sz w:val="24"/>
          <w:szCs w:val="24"/>
        </w:rPr>
        <w:t>OS</w:t>
      </w:r>
      <w:r>
        <w:rPr>
          <w:rFonts w:hAnsi="宋体" w:cs="FZSSK--GBK1-0"/>
          <w:kern w:val="0"/>
          <w:sz w:val="24"/>
          <w:szCs w:val="24"/>
        </w:rPr>
        <w:t>和嵌入式应用软件等</w:t>
      </w:r>
      <w:r>
        <w:rPr>
          <w:rFonts w:hAnsi="宋体" w:cs="E-BZ"/>
          <w:kern w:val="0"/>
          <w:sz w:val="24"/>
          <w:szCs w:val="24"/>
        </w:rPr>
        <w:t>。</w:t>
      </w:r>
    </w:p>
    <w:p>
      <w:pPr>
        <w:autoSpaceDE w:val="0"/>
        <w:autoSpaceDN w:val="0"/>
        <w:adjustRightInd w:val="0"/>
        <w:spacing w:beforeLines="50" w:line="360" w:lineRule="auto"/>
        <w:rPr>
          <w:rFonts w:cs="FZSSK--GBK1-0"/>
          <w:kern w:val="0"/>
          <w:sz w:val="24"/>
          <w:szCs w:val="24"/>
        </w:rPr>
      </w:pPr>
      <w:r>
        <w:rPr>
          <w:rFonts w:cs="宋体"/>
          <w:color w:val="000000"/>
          <w:kern w:val="0"/>
          <w:sz w:val="24"/>
          <w:szCs w:val="24"/>
        </w:rPr>
        <w:t>4</w:t>
      </w:r>
      <w:r>
        <w:rPr>
          <w:rFonts w:hAnsi="宋体" w:cs="宋体"/>
          <w:color w:val="000000"/>
          <w:kern w:val="0"/>
          <w:sz w:val="24"/>
          <w:szCs w:val="24"/>
        </w:rPr>
        <w:t>、公共服务和生态环境领域的创新设计。公共安全和国家安全、社会管理与服</w:t>
      </w:r>
      <w:r>
        <w:rPr>
          <w:rFonts w:hAnsi="宋体" w:cs="FZSSK--GBK1-0"/>
          <w:kern w:val="0"/>
          <w:sz w:val="24"/>
          <w:szCs w:val="24"/>
        </w:rPr>
        <w:t>务</w:t>
      </w:r>
      <w:r>
        <w:rPr>
          <w:rFonts w:hAnsi="宋体" w:cs="E-BZ"/>
          <w:kern w:val="0"/>
          <w:sz w:val="24"/>
          <w:szCs w:val="24"/>
        </w:rPr>
        <w:t>、</w:t>
      </w:r>
      <w:r>
        <w:rPr>
          <w:rFonts w:hAnsi="宋体" w:cs="FZSSK--GBK1-0"/>
          <w:kern w:val="0"/>
          <w:sz w:val="24"/>
          <w:szCs w:val="24"/>
        </w:rPr>
        <w:t>生态与环境等领域的创新设计；信息化</w:t>
      </w:r>
      <w:r>
        <w:rPr>
          <w:rFonts w:hAnsi="宋体" w:cs="E-BZ"/>
          <w:kern w:val="0"/>
          <w:sz w:val="24"/>
          <w:szCs w:val="24"/>
        </w:rPr>
        <w:t>、</w:t>
      </w:r>
      <w:r>
        <w:rPr>
          <w:rFonts w:hAnsi="宋体" w:cs="FZSSK--GBK1-0"/>
          <w:kern w:val="0"/>
          <w:sz w:val="24"/>
          <w:szCs w:val="24"/>
        </w:rPr>
        <w:t>网络化</w:t>
      </w:r>
      <w:r>
        <w:rPr>
          <w:rFonts w:hAnsi="宋体" w:cs="E-BZ"/>
          <w:kern w:val="0"/>
          <w:sz w:val="24"/>
          <w:szCs w:val="24"/>
        </w:rPr>
        <w:t>、</w:t>
      </w:r>
      <w:r>
        <w:rPr>
          <w:rFonts w:hAnsi="宋体" w:cs="FZSSK--GBK1-0"/>
          <w:kern w:val="0"/>
          <w:sz w:val="24"/>
          <w:szCs w:val="24"/>
        </w:rPr>
        <w:t>智能化的技术和装备支撑体系</w:t>
      </w:r>
      <w:r>
        <w:rPr>
          <w:rFonts w:hAnsi="宋体" w:cs="E-BZ"/>
          <w:kern w:val="0"/>
          <w:sz w:val="24"/>
          <w:szCs w:val="24"/>
        </w:rPr>
        <w:t>；</w:t>
      </w:r>
      <w:r>
        <w:rPr>
          <w:rFonts w:hAnsi="宋体" w:cs="FZSSK--GBK1-0"/>
          <w:kern w:val="0"/>
          <w:sz w:val="24"/>
          <w:szCs w:val="24"/>
        </w:rPr>
        <w:t>先进设计规范和标准。</w:t>
      </w:r>
    </w:p>
    <w:p>
      <w:pPr>
        <w:adjustRightInd w:val="0"/>
        <w:snapToGrid w:val="0"/>
        <w:rPr>
          <w:rFonts w:cs="FZSSK--GBK1-0"/>
          <w:kern w:val="0"/>
          <w:sz w:val="24"/>
          <w:szCs w:val="24"/>
        </w:rPr>
      </w:pPr>
    </w:p>
    <w:p>
      <w:pPr>
        <w:adjustRightInd w:val="0"/>
        <w:snapToGrid w:val="0"/>
        <w:rPr>
          <w:rFonts w:cs="FZSSK--GBK1-0"/>
          <w:b/>
          <w:kern w:val="0"/>
          <w:sz w:val="24"/>
          <w:szCs w:val="24"/>
        </w:rPr>
      </w:pPr>
      <w:r>
        <w:rPr>
          <w:rFonts w:hAnsi="宋体" w:cs="FZSSK--GBK1-0"/>
          <w:b/>
          <w:kern w:val="0"/>
          <w:sz w:val="24"/>
          <w:szCs w:val="24"/>
        </w:rPr>
        <w:t>三、创新设计的人才培养</w:t>
      </w:r>
    </w:p>
    <w:p>
      <w:pPr>
        <w:autoSpaceDE w:val="0"/>
        <w:autoSpaceDN w:val="0"/>
        <w:adjustRightInd w:val="0"/>
        <w:spacing w:beforeLines="50" w:line="360" w:lineRule="exact"/>
        <w:rPr>
          <w:rFonts w:cs="宋体"/>
          <w:color w:val="000000"/>
          <w:kern w:val="0"/>
          <w:sz w:val="24"/>
          <w:szCs w:val="24"/>
        </w:rPr>
      </w:pPr>
      <w:r>
        <w:rPr>
          <w:rFonts w:cs="宋体"/>
          <w:color w:val="000000"/>
          <w:kern w:val="0"/>
          <w:sz w:val="24"/>
          <w:szCs w:val="24"/>
        </w:rPr>
        <w:t>1、创新设计人才培养体系。教育培养目标，教学模式，适应全球知识网络时代、产业和经济转型需要、和社会长远可持续发展的创新设计教育体系。</w:t>
      </w:r>
    </w:p>
    <w:p>
      <w:pPr>
        <w:autoSpaceDE w:val="0"/>
        <w:autoSpaceDN w:val="0"/>
        <w:adjustRightInd w:val="0"/>
        <w:spacing w:beforeLines="50" w:line="360" w:lineRule="exact"/>
        <w:rPr>
          <w:rFonts w:cs="宋体"/>
          <w:color w:val="000000"/>
          <w:kern w:val="0"/>
          <w:sz w:val="24"/>
          <w:szCs w:val="24"/>
        </w:rPr>
      </w:pPr>
      <w:r>
        <w:rPr>
          <w:rFonts w:cs="宋体"/>
          <w:color w:val="000000"/>
          <w:kern w:val="0"/>
          <w:sz w:val="24"/>
          <w:szCs w:val="24"/>
        </w:rPr>
        <w:t>2、创新设计师岗位培训制度。职业培训，职称资格评定制度和人才激励机制，企业人才创新设计能力的培养。</w:t>
      </w:r>
    </w:p>
    <w:p>
      <w:pPr>
        <w:autoSpaceDE w:val="0"/>
        <w:autoSpaceDN w:val="0"/>
        <w:adjustRightInd w:val="0"/>
        <w:spacing w:beforeLines="50" w:line="360" w:lineRule="exact"/>
        <w:rPr>
          <w:rFonts w:cs="宋体"/>
          <w:color w:val="000000"/>
          <w:kern w:val="0"/>
          <w:sz w:val="24"/>
          <w:szCs w:val="24"/>
        </w:rPr>
      </w:pPr>
      <w:r>
        <w:rPr>
          <w:rFonts w:cs="宋体"/>
          <w:color w:val="000000"/>
          <w:kern w:val="0"/>
          <w:sz w:val="24"/>
          <w:szCs w:val="24"/>
        </w:rPr>
        <w:t>3、创新设计国际人才交流。全球先进设计理念、技术、人才等资源的汇集与培训，中外高层次专业技术骨干和企业管理人员交流模式与实践经验。</w:t>
      </w:r>
    </w:p>
    <w:p>
      <w:pPr>
        <w:autoSpaceDE w:val="0"/>
        <w:autoSpaceDN w:val="0"/>
        <w:adjustRightInd w:val="0"/>
        <w:spacing w:beforeLines="50" w:line="360" w:lineRule="exact"/>
        <w:rPr>
          <w:rFonts w:cs="宋体"/>
          <w:color w:val="000000"/>
          <w:kern w:val="0"/>
          <w:sz w:val="24"/>
          <w:szCs w:val="24"/>
        </w:rPr>
      </w:pPr>
      <w:r>
        <w:rPr>
          <w:rFonts w:cs="宋体"/>
          <w:color w:val="000000"/>
          <w:kern w:val="0"/>
          <w:sz w:val="24"/>
          <w:szCs w:val="24"/>
        </w:rPr>
        <w:t>4、用户需求驱动的创新设计发展，大众创业、万众创新。</w:t>
      </w:r>
    </w:p>
    <w:p>
      <w:pPr>
        <w:adjustRightInd w:val="0"/>
        <w:snapToGrid w:val="0"/>
        <w:rPr>
          <w:rFonts w:cs="宋体"/>
          <w:color w:val="000000"/>
          <w:kern w:val="0"/>
          <w:sz w:val="24"/>
          <w:szCs w:val="24"/>
        </w:rPr>
      </w:pPr>
    </w:p>
    <w:p>
      <w:pPr>
        <w:adjustRightInd w:val="0"/>
        <w:snapToGrid w:val="0"/>
        <w:rPr>
          <w:rFonts w:cs="宋体"/>
          <w:b/>
          <w:color w:val="000000"/>
          <w:kern w:val="0"/>
          <w:sz w:val="24"/>
          <w:szCs w:val="24"/>
        </w:rPr>
      </w:pPr>
      <w:r>
        <w:rPr>
          <w:rFonts w:hAnsi="宋体" w:cs="宋体"/>
          <w:b/>
          <w:color w:val="000000"/>
          <w:kern w:val="0"/>
          <w:sz w:val="24"/>
          <w:szCs w:val="24"/>
        </w:rPr>
        <w:t>四、创新设计的协同发展</w:t>
      </w:r>
    </w:p>
    <w:p>
      <w:pPr>
        <w:autoSpaceDE w:val="0"/>
        <w:autoSpaceDN w:val="0"/>
        <w:adjustRightInd w:val="0"/>
        <w:spacing w:beforeLines="50" w:line="360" w:lineRule="exact"/>
        <w:rPr>
          <w:rFonts w:cs="宋体"/>
          <w:color w:val="000000"/>
          <w:kern w:val="0"/>
          <w:sz w:val="24"/>
          <w:szCs w:val="24"/>
        </w:rPr>
      </w:pPr>
      <w:r>
        <w:rPr>
          <w:rFonts w:cs="宋体"/>
          <w:color w:val="000000"/>
          <w:kern w:val="0"/>
          <w:sz w:val="24"/>
          <w:szCs w:val="24"/>
        </w:rPr>
        <w:t>1</w:t>
      </w:r>
      <w:r>
        <w:rPr>
          <w:rFonts w:hAnsi="宋体" w:cs="宋体"/>
          <w:color w:val="000000"/>
          <w:kern w:val="0"/>
          <w:sz w:val="24"/>
          <w:szCs w:val="24"/>
        </w:rPr>
        <w:t>、产学研用合作。产业界与学术界如何开展创新设计合作，形成具有自主知识产权的新产品、新材料、新工艺，拥有自主品牌。</w:t>
      </w:r>
    </w:p>
    <w:p>
      <w:pPr>
        <w:autoSpaceDE w:val="0"/>
        <w:autoSpaceDN w:val="0"/>
        <w:adjustRightInd w:val="0"/>
        <w:spacing w:beforeLines="50" w:line="360" w:lineRule="exact"/>
        <w:rPr>
          <w:rFonts w:cs="宋体"/>
          <w:color w:val="000000"/>
          <w:kern w:val="0"/>
          <w:sz w:val="24"/>
          <w:szCs w:val="24"/>
        </w:rPr>
      </w:pPr>
      <w:r>
        <w:rPr>
          <w:rFonts w:cs="宋体"/>
          <w:color w:val="000000"/>
          <w:kern w:val="0"/>
          <w:sz w:val="24"/>
          <w:szCs w:val="24"/>
        </w:rPr>
        <w:t>2</w:t>
      </w:r>
      <w:r>
        <w:rPr>
          <w:rFonts w:hAnsi="宋体" w:cs="宋体"/>
          <w:color w:val="000000"/>
          <w:kern w:val="0"/>
          <w:sz w:val="24"/>
          <w:szCs w:val="24"/>
        </w:rPr>
        <w:t>、创新设计示范工程。如联合建设创新设计示范集聚区，地区间开展创新设计优势协作，培育国际知名的创新设计企业和品牌；建设国家、区域创新设计工程（研究）中心，加快创新设计共性关键技术的研发等。</w:t>
      </w:r>
    </w:p>
    <w:p>
      <w:pPr>
        <w:autoSpaceDE w:val="0"/>
        <w:autoSpaceDN w:val="0"/>
        <w:adjustRightInd w:val="0"/>
        <w:spacing w:beforeLines="50" w:line="360" w:lineRule="exact"/>
        <w:rPr>
          <w:rFonts w:cs="宋体"/>
          <w:color w:val="000000"/>
          <w:kern w:val="0"/>
          <w:sz w:val="24"/>
          <w:szCs w:val="24"/>
        </w:rPr>
      </w:pPr>
      <w:r>
        <w:rPr>
          <w:rFonts w:cs="宋体"/>
          <w:color w:val="000000"/>
          <w:kern w:val="0"/>
          <w:sz w:val="24"/>
          <w:szCs w:val="24"/>
        </w:rPr>
        <w:t>3</w:t>
      </w:r>
      <w:r>
        <w:rPr>
          <w:rFonts w:hAnsi="宋体" w:cs="宋体"/>
          <w:color w:val="000000"/>
          <w:kern w:val="0"/>
          <w:sz w:val="24"/>
          <w:szCs w:val="24"/>
        </w:rPr>
        <w:t>、建设完善创新设计生态系统。创新设计发展产业政策，创新设计基金，公共服务平台及创新机制，创新设计竞争力评价指标，知识产权保护体系，创新设计文化建设等。</w:t>
      </w:r>
    </w:p>
    <w:p>
      <w:pPr>
        <w:autoSpaceDE w:val="0"/>
        <w:autoSpaceDN w:val="0"/>
        <w:adjustRightInd w:val="0"/>
        <w:spacing w:beforeLines="50" w:line="360" w:lineRule="exact"/>
        <w:rPr>
          <w:rFonts w:cs="FZSSK--GBK1-0"/>
          <w:kern w:val="0"/>
          <w:sz w:val="24"/>
          <w:szCs w:val="24"/>
        </w:rPr>
      </w:pPr>
      <w:r>
        <w:rPr>
          <w:rFonts w:cs="宋体"/>
          <w:color w:val="000000"/>
          <w:kern w:val="0"/>
          <w:sz w:val="24"/>
          <w:szCs w:val="24"/>
        </w:rPr>
        <w:t>4</w:t>
      </w:r>
      <w:r>
        <w:rPr>
          <w:rFonts w:hAnsi="宋体" w:cs="宋体"/>
          <w:color w:val="000000"/>
          <w:kern w:val="0"/>
          <w:sz w:val="24"/>
          <w:szCs w:val="24"/>
        </w:rPr>
        <w:t>、大陆与港澳台创新设计领域产学研合作。</w:t>
      </w:r>
      <w:r>
        <w:rPr>
          <w:rFonts w:hAnsi="宋体" w:cs="FZSSK--GBK1-0"/>
          <w:kern w:val="0"/>
          <w:sz w:val="24"/>
          <w:szCs w:val="24"/>
        </w:rPr>
        <w:t>优秀设计人才和智力资源的交流</w:t>
      </w:r>
      <w:r>
        <w:rPr>
          <w:rFonts w:hAnsi="宋体" w:cs="宋体"/>
          <w:color w:val="000000"/>
          <w:kern w:val="0"/>
          <w:sz w:val="24"/>
          <w:szCs w:val="24"/>
        </w:rPr>
        <w:t>合作平台、合作</w:t>
      </w:r>
      <w:r>
        <w:rPr>
          <w:rFonts w:hAnsi="宋体" w:cs="FZSSK--GBK1-0"/>
          <w:kern w:val="0"/>
          <w:sz w:val="24"/>
          <w:szCs w:val="24"/>
        </w:rPr>
        <w:t>渠道、合作形式。</w:t>
      </w:r>
    </w:p>
    <w:p>
      <w:pPr>
        <w:adjustRightInd w:val="0"/>
        <w:snapToGrid w:val="0"/>
        <w:rPr>
          <w:color w:val="000000"/>
          <w:sz w:val="24"/>
          <w:szCs w:val="24"/>
          <w:shd w:val="clear" w:color="auto" w:fill="FFFFFF"/>
        </w:rPr>
      </w:pPr>
    </w:p>
    <w:p>
      <w:pPr>
        <w:adjustRightInd w:val="0"/>
        <w:snapToGrid w:val="0"/>
        <w:rPr>
          <w:b/>
          <w:color w:val="000000"/>
          <w:sz w:val="24"/>
          <w:szCs w:val="24"/>
          <w:shd w:val="clear" w:color="auto" w:fill="FFFFFF"/>
        </w:rPr>
      </w:pPr>
      <w:r>
        <w:rPr>
          <w:rFonts w:hint="eastAsia"/>
          <w:b/>
          <w:color w:val="000000"/>
          <w:sz w:val="24"/>
          <w:szCs w:val="24"/>
          <w:shd w:val="clear" w:color="auto" w:fill="FFFFFF"/>
        </w:rPr>
        <w:t>附件一：论坛日程</w:t>
      </w:r>
    </w:p>
    <w:p>
      <w:pPr>
        <w:adjustRightInd w:val="0"/>
        <w:snapToGrid w:val="0"/>
        <w:rPr>
          <w:b/>
          <w:color w:val="000000"/>
          <w:sz w:val="24"/>
          <w:szCs w:val="24"/>
          <w:shd w:val="clear" w:color="auto" w:fill="FFFFFF"/>
        </w:rPr>
      </w:pPr>
      <w:r>
        <w:rPr>
          <w:rFonts w:hint="eastAsia"/>
          <w:b/>
          <w:color w:val="000000"/>
          <w:sz w:val="24"/>
          <w:szCs w:val="24"/>
          <w:shd w:val="clear" w:color="auto" w:fill="FFFFFF"/>
        </w:rPr>
        <w:t>附件二：参会回执</w:t>
      </w:r>
    </w:p>
    <w:p>
      <w:pPr>
        <w:adjustRightInd w:val="0"/>
        <w:snapToGrid w:val="0"/>
        <w:rPr>
          <w:b/>
          <w:color w:val="000000"/>
          <w:sz w:val="24"/>
          <w:szCs w:val="24"/>
          <w:shd w:val="clear" w:color="auto" w:fill="FFFFFF"/>
        </w:rPr>
      </w:pPr>
      <w:r>
        <w:rPr>
          <w:rFonts w:hint="eastAsia"/>
          <w:b/>
          <w:color w:val="000000"/>
          <w:sz w:val="24"/>
          <w:szCs w:val="24"/>
          <w:shd w:val="clear" w:color="auto" w:fill="FFFFFF"/>
        </w:rPr>
        <w:t>附件三：征文要求</w:t>
      </w:r>
    </w:p>
    <w:p>
      <w:pPr>
        <w:adjustRightInd w:val="0"/>
        <w:snapToGrid w:val="0"/>
        <w:rPr>
          <w:color w:val="000000"/>
          <w:sz w:val="24"/>
          <w:szCs w:val="24"/>
          <w:shd w:val="clear" w:color="auto" w:fill="FFFFFF"/>
        </w:rPr>
      </w:pPr>
    </w:p>
    <w:p>
      <w:pPr>
        <w:adjustRightInd w:val="0"/>
        <w:snapToGrid w:val="0"/>
        <w:rPr>
          <w:color w:val="000000"/>
          <w:sz w:val="24"/>
          <w:szCs w:val="24"/>
          <w:shd w:val="clear" w:color="auto" w:fill="FFFFFF"/>
        </w:rPr>
      </w:pPr>
    </w:p>
    <w:p>
      <w:pPr>
        <w:adjustRightInd w:val="0"/>
        <w:snapToGrid w:val="0"/>
        <w:spacing w:afterLines="50"/>
        <w:rPr>
          <w:b/>
          <w:color w:val="000000"/>
          <w:sz w:val="24"/>
          <w:szCs w:val="24"/>
        </w:rPr>
      </w:pPr>
      <w:r>
        <w:rPr>
          <w:rFonts w:hAnsi="宋体"/>
          <w:b/>
          <w:color w:val="000000"/>
          <w:sz w:val="24"/>
          <w:szCs w:val="24"/>
        </w:rPr>
        <w:t>联系方式：</w:t>
      </w:r>
    </w:p>
    <w:p>
      <w:pPr>
        <w:adjustRightInd w:val="0"/>
        <w:snapToGrid w:val="0"/>
        <w:spacing w:afterLines="50"/>
        <w:rPr>
          <w:b/>
          <w:color w:val="000000"/>
          <w:sz w:val="24"/>
          <w:szCs w:val="24"/>
        </w:rPr>
        <w:sectPr>
          <w:type w:val="continuous"/>
          <w:pgSz w:w="11906" w:h="16838"/>
          <w:pgMar w:top="1440" w:right="1418" w:bottom="1440" w:left="1418" w:header="851" w:footer="992" w:gutter="0"/>
          <w:cols w:space="425" w:num="1"/>
          <w:docGrid w:type="lines" w:linePitch="312" w:charSpace="0"/>
        </w:sectPr>
      </w:pPr>
    </w:p>
    <w:p>
      <w:pPr>
        <w:adjustRightInd w:val="0"/>
        <w:snapToGrid w:val="0"/>
        <w:spacing w:line="360" w:lineRule="exact"/>
        <w:rPr>
          <w:color w:val="000000"/>
          <w:sz w:val="24"/>
          <w:szCs w:val="24"/>
        </w:rPr>
      </w:pPr>
      <w:r>
        <w:rPr>
          <w:rFonts w:hAnsi="宋体"/>
          <w:color w:val="000000"/>
          <w:sz w:val="24"/>
          <w:szCs w:val="24"/>
        </w:rPr>
        <w:t>论坛</w:t>
      </w:r>
      <w:r>
        <w:rPr>
          <w:rFonts w:hint="eastAsia" w:hAnsi="宋体"/>
          <w:color w:val="000000"/>
          <w:sz w:val="24"/>
          <w:szCs w:val="24"/>
        </w:rPr>
        <w:t>内容</w:t>
      </w:r>
      <w:r>
        <w:rPr>
          <w:rFonts w:hAnsi="宋体"/>
          <w:color w:val="000000"/>
          <w:sz w:val="24"/>
          <w:szCs w:val="24"/>
        </w:rPr>
        <w:t>：</w:t>
      </w:r>
    </w:p>
    <w:p>
      <w:pPr>
        <w:adjustRightInd w:val="0"/>
        <w:snapToGrid w:val="0"/>
        <w:spacing w:line="360" w:lineRule="exact"/>
        <w:rPr>
          <w:color w:val="000000"/>
          <w:sz w:val="24"/>
          <w:szCs w:val="24"/>
        </w:rPr>
      </w:pPr>
      <w:r>
        <w:rPr>
          <w:rFonts w:hAnsi="宋体"/>
          <w:color w:val="000000"/>
          <w:sz w:val="24"/>
          <w:szCs w:val="24"/>
        </w:rPr>
        <w:t>刘惠荣</w:t>
      </w:r>
    </w:p>
    <w:p>
      <w:pPr>
        <w:adjustRightInd w:val="0"/>
        <w:snapToGrid w:val="0"/>
        <w:spacing w:line="360" w:lineRule="exact"/>
        <w:rPr>
          <w:color w:val="000000"/>
          <w:sz w:val="24"/>
          <w:szCs w:val="24"/>
        </w:rPr>
      </w:pPr>
      <w:r>
        <w:rPr>
          <w:rFonts w:hAnsi="宋体"/>
          <w:color w:val="000000"/>
          <w:sz w:val="24"/>
          <w:szCs w:val="24"/>
        </w:rPr>
        <w:t>电话：</w:t>
      </w:r>
      <w:r>
        <w:rPr>
          <w:color w:val="000000"/>
          <w:sz w:val="24"/>
          <w:szCs w:val="24"/>
        </w:rPr>
        <w:t>+86 10 6879 9024</w:t>
      </w:r>
    </w:p>
    <w:p>
      <w:pPr>
        <w:adjustRightInd w:val="0"/>
        <w:snapToGrid w:val="0"/>
        <w:spacing w:line="360" w:lineRule="exact"/>
        <w:rPr>
          <w:color w:val="000000"/>
          <w:sz w:val="24"/>
          <w:szCs w:val="24"/>
        </w:rPr>
      </w:pPr>
      <w:r>
        <w:rPr>
          <w:rFonts w:hAnsi="宋体"/>
          <w:color w:val="000000"/>
          <w:sz w:val="24"/>
          <w:szCs w:val="24"/>
        </w:rPr>
        <w:t>传真：</w:t>
      </w:r>
      <w:bookmarkStart w:id="3" w:name="OLE_LINK7"/>
      <w:bookmarkStart w:id="4" w:name="OLE_LINK4"/>
      <w:r>
        <w:rPr>
          <w:color w:val="000000"/>
          <w:sz w:val="24"/>
          <w:szCs w:val="24"/>
        </w:rPr>
        <w:t>+86 10 6879 9050</w:t>
      </w:r>
      <w:bookmarkEnd w:id="3"/>
      <w:bookmarkEnd w:id="4"/>
    </w:p>
    <w:p>
      <w:pPr>
        <w:adjustRightInd w:val="0"/>
        <w:snapToGrid w:val="0"/>
        <w:spacing w:line="360" w:lineRule="exact"/>
        <w:rPr>
          <w:color w:val="000000"/>
          <w:sz w:val="24"/>
          <w:szCs w:val="24"/>
        </w:rPr>
      </w:pPr>
      <w:r>
        <w:rPr>
          <w:color w:val="000000"/>
          <w:sz w:val="24"/>
          <w:szCs w:val="24"/>
        </w:rPr>
        <w:t>Email: liuhr@cmes.org</w:t>
      </w:r>
    </w:p>
    <w:p>
      <w:pPr>
        <w:adjustRightInd w:val="0"/>
        <w:snapToGrid w:val="0"/>
        <w:spacing w:line="360" w:lineRule="exact"/>
        <w:rPr>
          <w:color w:val="000000"/>
          <w:sz w:val="24"/>
          <w:szCs w:val="24"/>
        </w:rPr>
      </w:pPr>
    </w:p>
    <w:p>
      <w:pPr>
        <w:adjustRightInd w:val="0"/>
        <w:snapToGrid w:val="0"/>
        <w:spacing w:line="360" w:lineRule="exact"/>
        <w:rPr>
          <w:color w:val="000000"/>
          <w:sz w:val="24"/>
          <w:szCs w:val="24"/>
        </w:rPr>
      </w:pPr>
      <w:r>
        <w:rPr>
          <w:rFonts w:hAnsi="宋体"/>
          <w:color w:val="000000"/>
          <w:sz w:val="24"/>
          <w:szCs w:val="24"/>
        </w:rPr>
        <w:t>论坛会务：</w:t>
      </w:r>
    </w:p>
    <w:p>
      <w:pPr>
        <w:adjustRightInd w:val="0"/>
        <w:snapToGrid w:val="0"/>
        <w:spacing w:line="360" w:lineRule="exact"/>
        <w:rPr>
          <w:color w:val="000000"/>
          <w:sz w:val="24"/>
          <w:szCs w:val="24"/>
        </w:rPr>
      </w:pPr>
      <w:r>
        <w:rPr>
          <w:rFonts w:hAnsi="宋体"/>
          <w:color w:val="000000"/>
          <w:sz w:val="24"/>
          <w:szCs w:val="24"/>
        </w:rPr>
        <w:t>范静</w:t>
      </w:r>
    </w:p>
    <w:p>
      <w:pPr>
        <w:adjustRightInd w:val="0"/>
        <w:snapToGrid w:val="0"/>
        <w:spacing w:line="360" w:lineRule="exact"/>
        <w:rPr>
          <w:color w:val="000000"/>
          <w:sz w:val="24"/>
          <w:szCs w:val="24"/>
        </w:rPr>
      </w:pPr>
      <w:r>
        <w:rPr>
          <w:rFonts w:hAnsi="宋体"/>
          <w:color w:val="000000"/>
          <w:sz w:val="24"/>
          <w:szCs w:val="24"/>
        </w:rPr>
        <w:t>电话：</w:t>
      </w:r>
      <w:r>
        <w:rPr>
          <w:color w:val="000000"/>
          <w:sz w:val="24"/>
          <w:szCs w:val="24"/>
        </w:rPr>
        <w:t>+86 10 6879 903</w:t>
      </w:r>
      <w:r>
        <w:rPr>
          <w:rFonts w:hint="eastAsia"/>
          <w:color w:val="000000"/>
          <w:sz w:val="24"/>
          <w:szCs w:val="24"/>
        </w:rPr>
        <w:t>8</w:t>
      </w:r>
    </w:p>
    <w:p>
      <w:pPr>
        <w:adjustRightInd w:val="0"/>
        <w:snapToGrid w:val="0"/>
        <w:spacing w:line="360" w:lineRule="exact"/>
        <w:rPr>
          <w:color w:val="000000"/>
          <w:sz w:val="24"/>
          <w:szCs w:val="24"/>
        </w:rPr>
      </w:pPr>
      <w:r>
        <w:rPr>
          <w:rFonts w:hAnsi="宋体"/>
          <w:color w:val="000000"/>
          <w:sz w:val="24"/>
          <w:szCs w:val="24"/>
        </w:rPr>
        <w:t>传真：</w:t>
      </w:r>
      <w:r>
        <w:rPr>
          <w:color w:val="000000"/>
          <w:sz w:val="24"/>
          <w:szCs w:val="24"/>
        </w:rPr>
        <w:t>+86 10 8011 5555</w:t>
      </w:r>
      <w:r>
        <w:rPr>
          <w:rFonts w:hAnsi="宋体"/>
          <w:color w:val="000000"/>
          <w:sz w:val="24"/>
          <w:szCs w:val="24"/>
        </w:rPr>
        <w:t>转</w:t>
      </w:r>
      <w:r>
        <w:rPr>
          <w:color w:val="000000"/>
          <w:sz w:val="24"/>
          <w:szCs w:val="24"/>
        </w:rPr>
        <w:t>532149</w:t>
      </w:r>
    </w:p>
    <w:p>
      <w:pPr>
        <w:adjustRightInd w:val="0"/>
        <w:snapToGrid w:val="0"/>
        <w:spacing w:line="360" w:lineRule="exact"/>
        <w:rPr>
          <w:color w:val="000000"/>
          <w:sz w:val="24"/>
          <w:szCs w:val="24"/>
        </w:rPr>
      </w:pPr>
      <w:r>
        <w:rPr>
          <w:color w:val="000000"/>
          <w:sz w:val="24"/>
          <w:szCs w:val="24"/>
        </w:rPr>
        <w:t>Email: fanj@cmes.org</w:t>
      </w:r>
    </w:p>
    <w:p>
      <w:pPr>
        <w:adjustRightInd w:val="0"/>
        <w:snapToGrid w:val="0"/>
        <w:spacing w:line="360" w:lineRule="exact"/>
        <w:rPr>
          <w:color w:val="000000"/>
          <w:sz w:val="24"/>
          <w:szCs w:val="24"/>
        </w:rPr>
      </w:pPr>
    </w:p>
    <w:p>
      <w:pPr>
        <w:adjustRightInd w:val="0"/>
        <w:snapToGrid w:val="0"/>
        <w:spacing w:line="360" w:lineRule="exact"/>
        <w:rPr>
          <w:color w:val="000000"/>
          <w:sz w:val="24"/>
          <w:szCs w:val="24"/>
        </w:rPr>
        <w:sectPr>
          <w:type w:val="continuous"/>
          <w:pgSz w:w="11906" w:h="16838"/>
          <w:pgMar w:top="1440" w:right="1418" w:bottom="1440" w:left="1418" w:header="851" w:footer="992" w:gutter="0"/>
          <w:cols w:space="425" w:num="2"/>
          <w:docGrid w:type="lines" w:linePitch="312" w:charSpace="0"/>
        </w:sectPr>
      </w:pPr>
    </w:p>
    <w:p>
      <w:pPr>
        <w:adjustRightInd w:val="0"/>
        <w:snapToGrid w:val="0"/>
        <w:spacing w:line="360" w:lineRule="exact"/>
        <w:rPr>
          <w:color w:val="000000"/>
          <w:sz w:val="24"/>
          <w:szCs w:val="24"/>
        </w:rPr>
      </w:pPr>
      <w:r>
        <w:rPr>
          <w:rFonts w:hAnsi="宋体"/>
          <w:color w:val="000000"/>
          <w:sz w:val="24"/>
          <w:szCs w:val="24"/>
        </w:rPr>
        <w:t>中国机械工程学会</w:t>
      </w:r>
    </w:p>
    <w:p>
      <w:pPr>
        <w:tabs>
          <w:tab w:val="left" w:pos="5609"/>
        </w:tabs>
        <w:adjustRightInd w:val="0"/>
        <w:snapToGrid w:val="0"/>
        <w:spacing w:line="360" w:lineRule="exact"/>
        <w:rPr>
          <w:rFonts w:hint="eastAsia" w:hAnsi="宋体"/>
          <w:color w:val="000000"/>
          <w:sz w:val="24"/>
          <w:szCs w:val="24"/>
        </w:rPr>
      </w:pPr>
      <w:r>
        <w:rPr>
          <w:rFonts w:hAnsi="宋体"/>
          <w:color w:val="000000"/>
          <w:sz w:val="24"/>
          <w:szCs w:val="24"/>
        </w:rPr>
        <w:t>北京市海淀区首体南路</w:t>
      </w:r>
      <w:r>
        <w:rPr>
          <w:color w:val="000000"/>
          <w:sz w:val="24"/>
          <w:szCs w:val="24"/>
        </w:rPr>
        <w:t>9</w:t>
      </w:r>
      <w:r>
        <w:rPr>
          <w:rFonts w:hAnsi="宋体"/>
          <w:color w:val="000000"/>
          <w:sz w:val="24"/>
          <w:szCs w:val="24"/>
        </w:rPr>
        <w:t>号主语国际</w:t>
      </w:r>
      <w:r>
        <w:rPr>
          <w:color w:val="000000"/>
          <w:sz w:val="24"/>
          <w:szCs w:val="24"/>
        </w:rPr>
        <w:t>4</w:t>
      </w:r>
      <w:r>
        <w:rPr>
          <w:rFonts w:hAnsi="宋体"/>
          <w:color w:val="000000"/>
          <w:sz w:val="24"/>
          <w:szCs w:val="24"/>
        </w:rPr>
        <w:t>号楼</w:t>
      </w:r>
      <w:r>
        <w:rPr>
          <w:color w:val="000000"/>
          <w:sz w:val="24"/>
          <w:szCs w:val="24"/>
        </w:rPr>
        <w:t>11</w:t>
      </w:r>
      <w:r>
        <w:rPr>
          <w:rFonts w:hAnsi="宋体"/>
          <w:color w:val="000000"/>
          <w:sz w:val="24"/>
          <w:szCs w:val="24"/>
        </w:rPr>
        <w:t>层</w:t>
      </w:r>
      <w:r>
        <w:rPr>
          <w:rFonts w:hint="eastAsia" w:hAnsi="宋体"/>
          <w:color w:val="000000"/>
          <w:sz w:val="24"/>
          <w:szCs w:val="24"/>
        </w:rPr>
        <w:tab/>
      </w:r>
    </w:p>
    <w:p>
      <w:pPr>
        <w:tabs>
          <w:tab w:val="left" w:pos="5609"/>
        </w:tabs>
        <w:adjustRightInd w:val="0"/>
        <w:snapToGrid w:val="0"/>
        <w:spacing w:line="360" w:lineRule="exact"/>
        <w:rPr>
          <w:color w:val="000000"/>
          <w:sz w:val="24"/>
          <w:szCs w:val="24"/>
        </w:rPr>
      </w:pPr>
      <w:r>
        <w:rPr>
          <w:rFonts w:hint="eastAsia" w:hAnsi="宋体"/>
          <w:color w:val="000000"/>
          <w:sz w:val="24"/>
          <w:szCs w:val="24"/>
        </w:rPr>
        <w:t>邮编：100048</w:t>
      </w:r>
    </w:p>
    <w:p>
      <w:pPr>
        <w:adjustRightInd w:val="0"/>
        <w:snapToGrid w:val="0"/>
        <w:rPr>
          <w:color w:val="000000"/>
          <w:sz w:val="24"/>
          <w:szCs w:val="24"/>
          <w:shd w:val="clear" w:color="auto" w:fill="FFFFFF"/>
        </w:rPr>
      </w:pPr>
    </w:p>
    <w:p>
      <w:pPr>
        <w:pStyle w:val="7"/>
        <w:spacing w:before="0" w:beforeAutospacing="0" w:after="0" w:afterAutospacing="0" w:line="360" w:lineRule="auto"/>
        <w:jc w:val="both"/>
        <w:rPr>
          <w:rStyle w:val="9"/>
          <w:rFonts w:cs="Times New Roman" w:asciiTheme="minorEastAsia" w:hAnsiTheme="minorEastAsia"/>
          <w:sz w:val="28"/>
          <w:szCs w:val="28"/>
        </w:rPr>
      </w:pPr>
      <w:r>
        <w:rPr>
          <w:rStyle w:val="9"/>
          <w:rFonts w:ascii="Calibri" w:cs="Times New Roman"/>
        </w:rPr>
        <w:br w:type="page"/>
      </w:r>
      <w:r>
        <w:rPr>
          <w:rStyle w:val="9"/>
          <w:rFonts w:cs="Times New Roman" w:asciiTheme="minorEastAsia" w:hAnsiTheme="minorEastAsia"/>
          <w:sz w:val="28"/>
          <w:szCs w:val="28"/>
        </w:rPr>
        <w:t>附件</w:t>
      </w:r>
      <w:r>
        <w:rPr>
          <w:rStyle w:val="9"/>
          <w:rFonts w:hint="eastAsia" w:cs="Times New Roman" w:asciiTheme="minorEastAsia" w:hAnsiTheme="minorEastAsia"/>
          <w:sz w:val="28"/>
          <w:szCs w:val="28"/>
        </w:rPr>
        <w:t>一</w:t>
      </w:r>
      <w:r>
        <w:rPr>
          <w:rStyle w:val="9"/>
          <w:rFonts w:cs="Times New Roman" w:asciiTheme="minorEastAsia" w:hAnsiTheme="minorEastAsia"/>
          <w:sz w:val="28"/>
          <w:szCs w:val="28"/>
        </w:rPr>
        <w:t>：</w:t>
      </w:r>
      <w:r>
        <w:rPr>
          <w:rStyle w:val="9"/>
          <w:rFonts w:hint="eastAsia" w:cs="Times New Roman" w:asciiTheme="minorEastAsia" w:hAnsiTheme="minorEastAsia"/>
          <w:sz w:val="28"/>
          <w:szCs w:val="28"/>
        </w:rPr>
        <w:t>第18届中国科协年会“</w:t>
      </w:r>
      <w:r>
        <w:rPr>
          <w:rStyle w:val="9"/>
          <w:rFonts w:cs="Times New Roman" w:asciiTheme="minorEastAsia" w:hAnsiTheme="minorEastAsia"/>
          <w:sz w:val="28"/>
          <w:szCs w:val="28"/>
        </w:rPr>
        <w:t>海峡两岸暨港澳科技合作论坛”</w:t>
      </w:r>
      <w:r>
        <w:rPr>
          <w:rStyle w:val="9"/>
          <w:rFonts w:hint="eastAsia" w:cs="Times New Roman" w:asciiTheme="minorEastAsia" w:hAnsiTheme="minorEastAsia"/>
          <w:sz w:val="28"/>
          <w:szCs w:val="28"/>
        </w:rPr>
        <w:t>议程</w:t>
      </w:r>
    </w:p>
    <w:p>
      <w:pPr>
        <w:pStyle w:val="7"/>
        <w:spacing w:before="0" w:beforeAutospacing="0" w:after="0" w:afterAutospacing="0" w:line="360" w:lineRule="auto"/>
        <w:jc w:val="both"/>
        <w:rPr>
          <w:rStyle w:val="9"/>
          <w:rFonts w:hint="eastAsia" w:ascii="Calibri" w:cs="Times New Roman"/>
          <w:b w:val="0"/>
        </w:rPr>
      </w:pPr>
    </w:p>
    <w:p>
      <w:pPr>
        <w:adjustRightInd w:val="0"/>
        <w:snapToGrid w:val="0"/>
        <w:spacing w:line="560" w:lineRule="exact"/>
        <w:rPr>
          <w:rFonts w:cs="宋体"/>
          <w:b/>
          <w:color w:val="000000"/>
          <w:kern w:val="0"/>
          <w:sz w:val="28"/>
          <w:szCs w:val="24"/>
        </w:rPr>
      </w:pPr>
      <w:r>
        <w:rPr>
          <w:rFonts w:cs="宋体"/>
          <w:b/>
          <w:color w:val="000000"/>
          <w:kern w:val="0"/>
          <w:sz w:val="28"/>
          <w:szCs w:val="24"/>
        </w:rPr>
        <w:t>08:00-08:30</w:t>
      </w:r>
      <w:r>
        <w:rPr>
          <w:rFonts w:cs="宋体"/>
          <w:b/>
          <w:color w:val="000000"/>
          <w:kern w:val="0"/>
          <w:sz w:val="28"/>
          <w:szCs w:val="24"/>
        </w:rPr>
        <w:tab/>
      </w:r>
      <w:r>
        <w:rPr>
          <w:rFonts w:hint="eastAsia" w:hAnsi="宋体" w:cs="宋体"/>
          <w:b/>
          <w:color w:val="000000"/>
          <w:kern w:val="0"/>
          <w:sz w:val="28"/>
          <w:szCs w:val="24"/>
        </w:rPr>
        <w:t>签到</w:t>
      </w:r>
    </w:p>
    <w:p>
      <w:pPr>
        <w:adjustRightInd w:val="0"/>
        <w:snapToGrid w:val="0"/>
        <w:spacing w:line="560" w:lineRule="exact"/>
        <w:ind w:left="420" w:hanging="420"/>
        <w:rPr>
          <w:rFonts w:hint="eastAsia" w:hAnsi="宋体" w:cs="宋体"/>
          <w:b/>
          <w:color w:val="000000"/>
          <w:kern w:val="0"/>
          <w:sz w:val="28"/>
          <w:szCs w:val="24"/>
        </w:rPr>
      </w:pPr>
      <w:r>
        <w:rPr>
          <w:rFonts w:cs="宋体"/>
          <w:b/>
          <w:color w:val="000000"/>
          <w:kern w:val="0"/>
          <w:sz w:val="28"/>
          <w:szCs w:val="24"/>
        </w:rPr>
        <w:t>08:30-08:55</w:t>
      </w:r>
      <w:r>
        <w:rPr>
          <w:rFonts w:cs="宋体"/>
          <w:b/>
          <w:color w:val="000000"/>
          <w:kern w:val="0"/>
          <w:sz w:val="28"/>
          <w:szCs w:val="24"/>
        </w:rPr>
        <w:tab/>
      </w:r>
      <w:r>
        <w:rPr>
          <w:rFonts w:hint="eastAsia" w:hAnsi="宋体" w:cs="宋体"/>
          <w:b/>
          <w:color w:val="000000"/>
          <w:kern w:val="0"/>
          <w:sz w:val="28"/>
          <w:szCs w:val="24"/>
        </w:rPr>
        <w:t>开幕式</w:t>
      </w:r>
    </w:p>
    <w:p>
      <w:pPr>
        <w:adjustRightInd w:val="0"/>
        <w:snapToGrid w:val="0"/>
        <w:ind w:left="1701" w:hanging="420"/>
        <w:rPr>
          <w:rFonts w:hint="eastAsia" w:hAnsi="宋体" w:cs="宋体"/>
          <w:color w:val="000000"/>
          <w:kern w:val="0"/>
          <w:sz w:val="28"/>
          <w:szCs w:val="24"/>
        </w:rPr>
      </w:pPr>
      <w:r>
        <w:rPr>
          <w:rFonts w:hint="eastAsia" w:hAnsi="宋体" w:cs="宋体"/>
          <w:color w:val="000000"/>
          <w:kern w:val="0"/>
          <w:sz w:val="24"/>
          <w:szCs w:val="24"/>
        </w:rPr>
        <w:t xml:space="preserve">   </w:t>
      </w:r>
      <w:r>
        <w:rPr>
          <w:rFonts w:hint="eastAsia" w:hAnsi="宋体" w:cs="宋体"/>
          <w:color w:val="000000"/>
          <w:kern w:val="0"/>
          <w:sz w:val="28"/>
          <w:szCs w:val="24"/>
        </w:rPr>
        <w:t xml:space="preserve"> 致辞</w:t>
      </w:r>
    </w:p>
    <w:p>
      <w:pPr>
        <w:adjustRightInd w:val="0"/>
        <w:snapToGrid w:val="0"/>
        <w:ind w:left="1701"/>
        <w:rPr>
          <w:rFonts w:hint="eastAsia" w:hAnsi="宋体" w:cs="宋体"/>
          <w:color w:val="000000"/>
          <w:kern w:val="0"/>
          <w:sz w:val="28"/>
          <w:szCs w:val="24"/>
        </w:rPr>
      </w:pPr>
      <w:r>
        <w:rPr>
          <w:rFonts w:hAnsi="宋体" w:cs="宋体"/>
          <w:color w:val="000000"/>
          <w:kern w:val="0"/>
          <w:sz w:val="28"/>
          <w:szCs w:val="24"/>
        </w:rPr>
        <w:t>“</w:t>
      </w:r>
      <w:r>
        <w:rPr>
          <w:rFonts w:hint="eastAsia" w:hAnsi="宋体" w:cs="宋体"/>
          <w:color w:val="000000"/>
          <w:kern w:val="0"/>
          <w:sz w:val="28"/>
          <w:szCs w:val="24"/>
        </w:rPr>
        <w:t>丝绸之路经济带创新设计产业联盟</w:t>
      </w:r>
      <w:r>
        <w:rPr>
          <w:rFonts w:hAnsi="宋体" w:cs="宋体"/>
          <w:color w:val="000000"/>
          <w:kern w:val="0"/>
          <w:sz w:val="28"/>
          <w:szCs w:val="24"/>
        </w:rPr>
        <w:t>”</w:t>
      </w:r>
      <w:r>
        <w:rPr>
          <w:rFonts w:hint="eastAsia" w:hAnsi="宋体" w:cs="宋体"/>
          <w:color w:val="000000"/>
          <w:kern w:val="0"/>
          <w:sz w:val="28"/>
          <w:szCs w:val="24"/>
        </w:rPr>
        <w:t>成立仪式</w:t>
      </w:r>
    </w:p>
    <w:p>
      <w:pPr>
        <w:adjustRightInd w:val="0"/>
        <w:snapToGrid w:val="0"/>
        <w:ind w:left="1701"/>
        <w:rPr>
          <w:rFonts w:hint="eastAsia" w:hAnsi="宋体" w:cs="宋体"/>
          <w:color w:val="000000"/>
          <w:kern w:val="0"/>
          <w:sz w:val="28"/>
          <w:szCs w:val="24"/>
        </w:rPr>
      </w:pPr>
      <w:r>
        <w:rPr>
          <w:rFonts w:hint="eastAsia" w:hAnsi="宋体" w:cs="宋体"/>
          <w:color w:val="000000"/>
          <w:kern w:val="0"/>
          <w:sz w:val="28"/>
          <w:szCs w:val="24"/>
        </w:rPr>
        <w:t>签署发起成立</w:t>
      </w:r>
      <w:r>
        <w:rPr>
          <w:rFonts w:hAnsi="宋体" w:cs="宋体"/>
          <w:color w:val="000000"/>
          <w:kern w:val="0"/>
          <w:sz w:val="28"/>
          <w:szCs w:val="24"/>
        </w:rPr>
        <w:t>“</w:t>
      </w:r>
      <w:r>
        <w:rPr>
          <w:rFonts w:hint="eastAsia" w:hAnsi="宋体" w:cs="宋体"/>
          <w:color w:val="000000"/>
          <w:kern w:val="0"/>
          <w:sz w:val="28"/>
          <w:szCs w:val="24"/>
        </w:rPr>
        <w:t>丝绸之路创新设计研究院</w:t>
      </w:r>
      <w:r>
        <w:rPr>
          <w:rFonts w:hAnsi="宋体" w:cs="宋体"/>
          <w:color w:val="000000"/>
          <w:kern w:val="0"/>
          <w:sz w:val="28"/>
          <w:szCs w:val="24"/>
        </w:rPr>
        <w:t>”</w:t>
      </w:r>
      <w:r>
        <w:rPr>
          <w:rFonts w:hint="eastAsia" w:hAnsi="宋体" w:cs="宋体"/>
          <w:color w:val="000000"/>
          <w:kern w:val="0"/>
          <w:sz w:val="28"/>
          <w:szCs w:val="24"/>
        </w:rPr>
        <w:t>倡议书</w:t>
      </w:r>
    </w:p>
    <w:p>
      <w:pPr>
        <w:adjustRightInd w:val="0"/>
        <w:snapToGrid w:val="0"/>
        <w:spacing w:line="560" w:lineRule="exact"/>
        <w:ind w:left="420" w:hanging="420"/>
        <w:rPr>
          <w:rFonts w:cs="宋体"/>
          <w:color w:val="000000"/>
          <w:kern w:val="0"/>
          <w:sz w:val="28"/>
          <w:szCs w:val="24"/>
        </w:rPr>
      </w:pPr>
    </w:p>
    <w:p>
      <w:pPr>
        <w:adjustRightInd w:val="0"/>
        <w:snapToGrid w:val="0"/>
        <w:spacing w:line="560" w:lineRule="exact"/>
        <w:rPr>
          <w:rFonts w:cs="宋体"/>
          <w:b/>
          <w:color w:val="000000"/>
          <w:kern w:val="0"/>
          <w:sz w:val="28"/>
          <w:szCs w:val="24"/>
        </w:rPr>
      </w:pPr>
      <w:r>
        <w:rPr>
          <w:rFonts w:cs="宋体"/>
          <w:b/>
          <w:color w:val="000000"/>
          <w:kern w:val="0"/>
          <w:sz w:val="28"/>
          <w:szCs w:val="24"/>
        </w:rPr>
        <w:t>08:55-12:15</w:t>
      </w:r>
      <w:r>
        <w:rPr>
          <w:rFonts w:cs="宋体"/>
          <w:b/>
          <w:color w:val="000000"/>
          <w:kern w:val="0"/>
          <w:sz w:val="28"/>
          <w:szCs w:val="24"/>
        </w:rPr>
        <w:tab/>
      </w:r>
      <w:r>
        <w:rPr>
          <w:rFonts w:hint="eastAsia" w:hAnsi="宋体" w:cs="宋体"/>
          <w:b/>
          <w:color w:val="000000"/>
          <w:kern w:val="0"/>
          <w:sz w:val="28"/>
          <w:szCs w:val="24"/>
        </w:rPr>
        <w:t>四个研讨单元，各有</w:t>
      </w:r>
      <w:r>
        <w:rPr>
          <w:rFonts w:cs="宋体"/>
          <w:b/>
          <w:color w:val="000000"/>
          <w:kern w:val="0"/>
          <w:sz w:val="28"/>
          <w:szCs w:val="24"/>
        </w:rPr>
        <w:t>15</w:t>
      </w:r>
      <w:r>
        <w:rPr>
          <w:rFonts w:hint="eastAsia" w:hAnsi="宋体" w:cs="宋体"/>
          <w:b/>
          <w:color w:val="000000"/>
          <w:kern w:val="0"/>
          <w:sz w:val="28"/>
          <w:szCs w:val="24"/>
        </w:rPr>
        <w:t>分钟主题演讲及</w:t>
      </w:r>
      <w:r>
        <w:rPr>
          <w:rFonts w:cs="宋体"/>
          <w:b/>
          <w:color w:val="000000"/>
          <w:kern w:val="0"/>
          <w:sz w:val="28"/>
          <w:szCs w:val="24"/>
        </w:rPr>
        <w:t>30</w:t>
      </w:r>
      <w:r>
        <w:rPr>
          <w:rFonts w:hint="eastAsia" w:hAnsi="宋体" w:cs="宋体"/>
          <w:b/>
          <w:color w:val="000000"/>
          <w:kern w:val="0"/>
          <w:sz w:val="28"/>
          <w:szCs w:val="24"/>
        </w:rPr>
        <w:t>分钟对话研讨</w:t>
      </w:r>
    </w:p>
    <w:p>
      <w:pPr>
        <w:adjustRightInd w:val="0"/>
        <w:snapToGrid w:val="0"/>
        <w:spacing w:line="560" w:lineRule="exact"/>
        <w:rPr>
          <w:rFonts w:cs="宋体"/>
          <w:color w:val="000000"/>
          <w:kern w:val="0"/>
          <w:sz w:val="28"/>
          <w:szCs w:val="24"/>
        </w:rPr>
      </w:pPr>
    </w:p>
    <w:p>
      <w:pPr>
        <w:adjustRightInd w:val="0"/>
        <w:snapToGrid w:val="0"/>
        <w:spacing w:line="560" w:lineRule="exact"/>
        <w:ind w:left="1701" w:leftChars="810"/>
        <w:rPr>
          <w:rFonts w:cs="宋体"/>
          <w:b/>
          <w:color w:val="000000"/>
          <w:kern w:val="0"/>
          <w:sz w:val="28"/>
          <w:szCs w:val="24"/>
        </w:rPr>
      </w:pPr>
      <w:r>
        <w:rPr>
          <w:rFonts w:hint="eastAsia" w:hAnsi="宋体" w:cs="宋体"/>
          <w:b/>
          <w:color w:val="000000"/>
          <w:kern w:val="0"/>
          <w:sz w:val="28"/>
          <w:szCs w:val="24"/>
        </w:rPr>
        <w:t>第一单元：创新设计与智能制造</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08:55-09:10</w:t>
      </w:r>
      <w:r>
        <w:rPr>
          <w:rFonts w:cs="宋体"/>
          <w:color w:val="000000"/>
          <w:kern w:val="0"/>
          <w:sz w:val="28"/>
          <w:szCs w:val="24"/>
        </w:rPr>
        <w:tab/>
      </w:r>
      <w:r>
        <w:rPr>
          <w:rFonts w:hint="eastAsia" w:hAnsi="宋体" w:cs="宋体"/>
          <w:color w:val="000000"/>
          <w:kern w:val="0"/>
          <w:sz w:val="28"/>
          <w:szCs w:val="24"/>
        </w:rPr>
        <w:t>主题演讲一</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09:10-09:40</w:t>
      </w:r>
      <w:r>
        <w:rPr>
          <w:rFonts w:cs="宋体"/>
          <w:color w:val="000000"/>
          <w:kern w:val="0"/>
          <w:sz w:val="28"/>
          <w:szCs w:val="24"/>
        </w:rPr>
        <w:tab/>
      </w:r>
      <w:r>
        <w:rPr>
          <w:rFonts w:hint="eastAsia" w:hAnsi="宋体" w:cs="宋体"/>
          <w:color w:val="000000"/>
          <w:kern w:val="0"/>
          <w:sz w:val="28"/>
          <w:szCs w:val="24"/>
        </w:rPr>
        <w:t>互动对话</w:t>
      </w:r>
      <w:bookmarkStart w:id="6" w:name="_GoBack"/>
      <w:bookmarkEnd w:id="6"/>
    </w:p>
    <w:p>
      <w:pPr>
        <w:adjustRightInd w:val="0"/>
        <w:snapToGrid w:val="0"/>
        <w:spacing w:line="560" w:lineRule="exact"/>
        <w:ind w:left="1701" w:leftChars="810"/>
        <w:rPr>
          <w:rFonts w:cs="宋体"/>
          <w:b/>
          <w:color w:val="000000"/>
          <w:kern w:val="0"/>
          <w:sz w:val="28"/>
          <w:szCs w:val="24"/>
        </w:rPr>
      </w:pPr>
      <w:r>
        <w:rPr>
          <w:rFonts w:hint="eastAsia" w:hAnsi="宋体" w:cs="宋体"/>
          <w:b/>
          <w:color w:val="000000"/>
          <w:kern w:val="0"/>
          <w:sz w:val="28"/>
          <w:szCs w:val="24"/>
        </w:rPr>
        <w:t>第二单元：创新设计应用与发展</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09:40-09:55</w:t>
      </w:r>
      <w:r>
        <w:rPr>
          <w:rFonts w:cs="宋体"/>
          <w:color w:val="000000"/>
          <w:kern w:val="0"/>
          <w:sz w:val="28"/>
          <w:szCs w:val="24"/>
        </w:rPr>
        <w:tab/>
      </w:r>
      <w:r>
        <w:rPr>
          <w:rFonts w:hint="eastAsia" w:hAnsi="宋体" w:cs="宋体"/>
          <w:color w:val="000000"/>
          <w:kern w:val="0"/>
          <w:sz w:val="28"/>
          <w:szCs w:val="24"/>
        </w:rPr>
        <w:t>主题演讲二</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09:55-10:25</w:t>
      </w:r>
      <w:r>
        <w:rPr>
          <w:rFonts w:cs="宋体"/>
          <w:color w:val="000000"/>
          <w:kern w:val="0"/>
          <w:sz w:val="28"/>
          <w:szCs w:val="24"/>
        </w:rPr>
        <w:tab/>
      </w:r>
      <w:r>
        <w:rPr>
          <w:rFonts w:hint="eastAsia" w:hAnsi="宋体" w:cs="宋体"/>
          <w:color w:val="000000"/>
          <w:kern w:val="0"/>
          <w:sz w:val="28"/>
          <w:szCs w:val="24"/>
        </w:rPr>
        <w:t>互动对话</w:t>
      </w:r>
    </w:p>
    <w:p>
      <w:pPr>
        <w:adjustRightInd w:val="0"/>
        <w:snapToGrid w:val="0"/>
        <w:spacing w:line="560" w:lineRule="exact"/>
        <w:ind w:left="1701" w:leftChars="810"/>
        <w:rPr>
          <w:rFonts w:cs="宋体"/>
          <w:b/>
          <w:color w:val="000000"/>
          <w:kern w:val="0"/>
          <w:sz w:val="28"/>
          <w:szCs w:val="24"/>
        </w:rPr>
      </w:pPr>
      <w:r>
        <w:rPr>
          <w:rFonts w:hint="eastAsia" w:hAnsi="宋体" w:cs="宋体"/>
          <w:b/>
          <w:color w:val="000000"/>
          <w:kern w:val="0"/>
          <w:sz w:val="28"/>
          <w:szCs w:val="24"/>
        </w:rPr>
        <w:t>第三单元：创新设计的人才培养</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10:25-10:40</w:t>
      </w:r>
      <w:r>
        <w:rPr>
          <w:rFonts w:cs="宋体"/>
          <w:color w:val="000000"/>
          <w:kern w:val="0"/>
          <w:sz w:val="28"/>
          <w:szCs w:val="24"/>
        </w:rPr>
        <w:tab/>
      </w:r>
      <w:r>
        <w:rPr>
          <w:rFonts w:hint="eastAsia" w:hAnsi="宋体" w:cs="宋体"/>
          <w:color w:val="000000"/>
          <w:kern w:val="0"/>
          <w:sz w:val="28"/>
          <w:szCs w:val="24"/>
        </w:rPr>
        <w:t>主题演讲三</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10:40-11:10</w:t>
      </w:r>
      <w:r>
        <w:rPr>
          <w:rFonts w:cs="宋体"/>
          <w:color w:val="000000"/>
          <w:kern w:val="0"/>
          <w:sz w:val="28"/>
          <w:szCs w:val="24"/>
        </w:rPr>
        <w:tab/>
      </w:r>
      <w:r>
        <w:rPr>
          <w:rFonts w:hint="eastAsia" w:hAnsi="宋体" w:cs="宋体"/>
          <w:color w:val="000000"/>
          <w:kern w:val="0"/>
          <w:sz w:val="28"/>
          <w:szCs w:val="24"/>
        </w:rPr>
        <w:t>互动对话</w:t>
      </w:r>
    </w:p>
    <w:p>
      <w:pPr>
        <w:adjustRightInd w:val="0"/>
        <w:snapToGrid w:val="0"/>
        <w:spacing w:line="560" w:lineRule="exact"/>
        <w:ind w:left="1701" w:leftChars="810"/>
        <w:rPr>
          <w:rFonts w:cs="宋体"/>
          <w:b/>
          <w:color w:val="000000"/>
          <w:kern w:val="0"/>
          <w:sz w:val="28"/>
          <w:szCs w:val="24"/>
        </w:rPr>
      </w:pPr>
      <w:r>
        <w:rPr>
          <w:rFonts w:hint="eastAsia" w:hAnsi="宋体" w:cs="宋体"/>
          <w:b/>
          <w:color w:val="000000"/>
          <w:kern w:val="0"/>
          <w:sz w:val="28"/>
          <w:szCs w:val="24"/>
        </w:rPr>
        <w:t>第四单元：创新设计的协同发展</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11:10-11:25</w:t>
      </w:r>
      <w:r>
        <w:rPr>
          <w:rFonts w:cs="宋体"/>
          <w:color w:val="000000"/>
          <w:kern w:val="0"/>
          <w:sz w:val="28"/>
          <w:szCs w:val="24"/>
        </w:rPr>
        <w:tab/>
      </w:r>
      <w:r>
        <w:rPr>
          <w:rFonts w:hint="eastAsia" w:hAnsi="宋体" w:cs="宋体"/>
          <w:color w:val="000000"/>
          <w:kern w:val="0"/>
          <w:sz w:val="28"/>
          <w:szCs w:val="24"/>
        </w:rPr>
        <w:t>主题演讲四</w:t>
      </w:r>
    </w:p>
    <w:p>
      <w:pPr>
        <w:adjustRightInd w:val="0"/>
        <w:snapToGrid w:val="0"/>
        <w:spacing w:line="560" w:lineRule="exact"/>
        <w:ind w:left="1701" w:leftChars="810"/>
        <w:rPr>
          <w:rFonts w:cs="宋体"/>
          <w:color w:val="000000"/>
          <w:kern w:val="0"/>
          <w:sz w:val="28"/>
          <w:szCs w:val="24"/>
        </w:rPr>
      </w:pPr>
      <w:r>
        <w:rPr>
          <w:rFonts w:cs="宋体"/>
          <w:color w:val="000000"/>
          <w:kern w:val="0"/>
          <w:sz w:val="28"/>
          <w:szCs w:val="24"/>
        </w:rPr>
        <w:t>11:25-12:05</w:t>
      </w:r>
      <w:r>
        <w:rPr>
          <w:rFonts w:cs="宋体"/>
          <w:color w:val="000000"/>
          <w:kern w:val="0"/>
          <w:sz w:val="28"/>
          <w:szCs w:val="24"/>
        </w:rPr>
        <w:tab/>
      </w:r>
      <w:r>
        <w:rPr>
          <w:rFonts w:hint="eastAsia" w:hAnsi="宋体" w:cs="宋体"/>
          <w:color w:val="000000"/>
          <w:kern w:val="0"/>
          <w:sz w:val="28"/>
          <w:szCs w:val="24"/>
        </w:rPr>
        <w:t>互动对话</w:t>
      </w:r>
    </w:p>
    <w:p>
      <w:pPr>
        <w:adjustRightInd w:val="0"/>
        <w:snapToGrid w:val="0"/>
        <w:spacing w:line="560" w:lineRule="exact"/>
        <w:rPr>
          <w:rFonts w:hint="eastAsia" w:hAnsi="宋体" w:cs="宋体"/>
          <w:b/>
          <w:color w:val="000000"/>
          <w:kern w:val="0"/>
          <w:sz w:val="28"/>
          <w:szCs w:val="24"/>
        </w:rPr>
      </w:pPr>
      <w:r>
        <w:rPr>
          <w:rFonts w:hAnsi="宋体" w:cs="宋体"/>
          <w:b/>
          <w:color w:val="000000"/>
          <w:kern w:val="0"/>
          <w:sz w:val="28"/>
          <w:szCs w:val="24"/>
        </w:rPr>
        <w:tab/>
      </w:r>
      <w:r>
        <w:rPr>
          <w:rFonts w:hAnsi="宋体" w:cs="宋体"/>
          <w:b/>
          <w:color w:val="000000"/>
          <w:kern w:val="0"/>
          <w:sz w:val="28"/>
          <w:szCs w:val="24"/>
        </w:rPr>
        <w:tab/>
      </w:r>
      <w:r>
        <w:rPr>
          <w:rFonts w:hAnsi="宋体" w:cs="宋体"/>
          <w:b/>
          <w:color w:val="000000"/>
          <w:kern w:val="0"/>
          <w:sz w:val="28"/>
          <w:szCs w:val="24"/>
        </w:rPr>
        <w:tab/>
      </w:r>
    </w:p>
    <w:p>
      <w:pPr>
        <w:adjustRightInd w:val="0"/>
        <w:snapToGrid w:val="0"/>
        <w:spacing w:line="560" w:lineRule="exact"/>
        <w:rPr>
          <w:rFonts w:hint="eastAsia" w:hAnsi="宋体" w:cs="宋体"/>
          <w:b/>
          <w:color w:val="000000"/>
          <w:kern w:val="0"/>
          <w:sz w:val="28"/>
          <w:szCs w:val="24"/>
        </w:rPr>
      </w:pPr>
      <w:r>
        <w:rPr>
          <w:rFonts w:hAnsi="宋体" w:cs="宋体"/>
          <w:b/>
          <w:color w:val="000000"/>
          <w:kern w:val="0"/>
          <w:sz w:val="28"/>
          <w:szCs w:val="24"/>
        </w:rPr>
        <w:t>12:05-12:15</w:t>
      </w:r>
      <w:r>
        <w:rPr>
          <w:rFonts w:hAnsi="宋体" w:cs="宋体"/>
          <w:b/>
          <w:color w:val="000000"/>
          <w:kern w:val="0"/>
          <w:sz w:val="28"/>
          <w:szCs w:val="24"/>
        </w:rPr>
        <w:tab/>
      </w:r>
      <w:r>
        <w:rPr>
          <w:rFonts w:hint="eastAsia" w:hAnsi="宋体" w:cs="宋体"/>
          <w:b/>
          <w:color w:val="000000"/>
          <w:kern w:val="0"/>
          <w:sz w:val="28"/>
          <w:szCs w:val="24"/>
        </w:rPr>
        <w:t>总结发言</w:t>
      </w:r>
    </w:p>
    <w:p>
      <w:pPr>
        <w:pStyle w:val="7"/>
        <w:spacing w:before="0" w:beforeAutospacing="0" w:after="0" w:afterAutospacing="0" w:line="360" w:lineRule="auto"/>
        <w:jc w:val="both"/>
        <w:rPr>
          <w:rStyle w:val="9"/>
          <w:rFonts w:hint="eastAsia"/>
          <w:b w:val="0"/>
        </w:rPr>
      </w:pPr>
    </w:p>
    <w:p>
      <w:pPr>
        <w:widowControl/>
        <w:jc w:val="left"/>
        <w:rPr>
          <w:rFonts w:asciiTheme="minorEastAsia" w:hAnsiTheme="minorEastAsia"/>
          <w:sz w:val="28"/>
          <w:szCs w:val="28"/>
        </w:rPr>
      </w:pPr>
      <w:r>
        <w:rPr>
          <w:rStyle w:val="9"/>
          <w:b w:val="0"/>
        </w:rPr>
        <w:br w:type="page"/>
      </w:r>
      <w:r>
        <w:rPr>
          <w:rStyle w:val="9"/>
          <w:rFonts w:asciiTheme="minorEastAsia" w:hAnsiTheme="minorEastAsia"/>
          <w:sz w:val="28"/>
          <w:szCs w:val="28"/>
        </w:rPr>
        <w:t>附件</w:t>
      </w:r>
      <w:r>
        <w:rPr>
          <w:rStyle w:val="9"/>
          <w:rFonts w:hint="eastAsia" w:asciiTheme="minorEastAsia" w:hAnsiTheme="minorEastAsia"/>
          <w:sz w:val="28"/>
          <w:szCs w:val="28"/>
        </w:rPr>
        <w:t>二</w:t>
      </w:r>
      <w:r>
        <w:rPr>
          <w:rStyle w:val="9"/>
          <w:rFonts w:asciiTheme="minorEastAsia" w:hAnsiTheme="minorEastAsia"/>
          <w:sz w:val="28"/>
          <w:szCs w:val="28"/>
        </w:rPr>
        <w:t>：</w:t>
      </w:r>
      <w:r>
        <w:rPr>
          <w:rStyle w:val="9"/>
          <w:rFonts w:hint="eastAsia" w:asciiTheme="minorEastAsia" w:hAnsiTheme="minorEastAsia"/>
          <w:sz w:val="28"/>
          <w:szCs w:val="28"/>
        </w:rPr>
        <w:t>第18届中国科协年会“</w:t>
      </w:r>
      <w:r>
        <w:rPr>
          <w:rStyle w:val="9"/>
          <w:rFonts w:asciiTheme="minorEastAsia" w:hAnsiTheme="minorEastAsia"/>
          <w:sz w:val="28"/>
          <w:szCs w:val="28"/>
        </w:rPr>
        <w:t>海峡两岸暨港澳科技合作论坛”</w:t>
      </w:r>
      <w:r>
        <w:rPr>
          <w:rStyle w:val="9"/>
          <w:rFonts w:hint="eastAsia" w:asciiTheme="minorEastAsia" w:hAnsiTheme="minorEastAsia"/>
          <w:sz w:val="28"/>
          <w:szCs w:val="28"/>
        </w:rPr>
        <w:t>参会</w:t>
      </w:r>
      <w:r>
        <w:rPr>
          <w:rStyle w:val="9"/>
          <w:rFonts w:asciiTheme="minorEastAsia" w:hAnsiTheme="minorEastAsia"/>
          <w:sz w:val="28"/>
          <w:szCs w:val="28"/>
        </w:rPr>
        <w:t xml:space="preserve">回执 </w:t>
      </w:r>
    </w:p>
    <w:tbl>
      <w:tblPr>
        <w:tblStyle w:val="11"/>
        <w:tblW w:w="89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25"/>
        <w:gridCol w:w="1985"/>
        <w:gridCol w:w="1760"/>
        <w:gridCol w:w="791"/>
        <w:gridCol w:w="1134"/>
        <w:gridCol w:w="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姓</w:t>
            </w:r>
            <w:r>
              <w:rPr>
                <w:rFonts w:ascii="Calibri" w:hAnsi="Calibri" w:cs="Times New Roman"/>
              </w:rPr>
              <w:t xml:space="preserve">  </w:t>
            </w:r>
            <w:r>
              <w:rPr>
                <w:rFonts w:ascii="Calibri" w:cs="Times New Roman"/>
              </w:rPr>
              <w:t>名</w:t>
            </w:r>
          </w:p>
        </w:tc>
        <w:tc>
          <w:tcPr>
            <w:tcW w:w="198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c>
          <w:tcPr>
            <w:tcW w:w="1760"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性</w:t>
            </w:r>
            <w:r>
              <w:rPr>
                <w:rFonts w:ascii="Calibri" w:hAnsi="Calibri" w:cs="Times New Roman"/>
              </w:rPr>
              <w:t xml:space="preserve">  </w:t>
            </w:r>
            <w:r>
              <w:rPr>
                <w:rFonts w:ascii="Calibri" w:cs="Times New Roman"/>
              </w:rPr>
              <w:t>别</w:t>
            </w:r>
          </w:p>
        </w:tc>
        <w:tc>
          <w:tcPr>
            <w:tcW w:w="2776" w:type="dxa"/>
            <w:gridSpan w:val="3"/>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hint="eastAsia" w:ascii="Calibri" w:cs="Times New Roman"/>
              </w:rPr>
            </w:pPr>
            <w:r>
              <w:rPr>
                <w:rFonts w:hint="eastAsia" w:ascii="Calibri" w:cs="Times New Roman"/>
              </w:rPr>
              <w:t>推荐参加论坛的组织</w:t>
            </w:r>
          </w:p>
        </w:tc>
        <w:tc>
          <w:tcPr>
            <w:tcW w:w="198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c>
          <w:tcPr>
            <w:tcW w:w="1760"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hint="eastAsia" w:ascii="Calibri" w:cs="Times New Roman"/>
              </w:rPr>
            </w:pPr>
            <w:r>
              <w:rPr>
                <w:rFonts w:hint="eastAsia" w:ascii="Calibri" w:cs="Times New Roman"/>
              </w:rPr>
              <w:t>所属组织</w:t>
            </w:r>
          </w:p>
        </w:tc>
        <w:tc>
          <w:tcPr>
            <w:tcW w:w="2776" w:type="dxa"/>
            <w:gridSpan w:val="3"/>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工作单位</w:t>
            </w:r>
          </w:p>
        </w:tc>
        <w:tc>
          <w:tcPr>
            <w:tcW w:w="6521" w:type="dxa"/>
            <w:gridSpan w:val="5"/>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职务</w:t>
            </w:r>
            <w:r>
              <w:rPr>
                <w:rFonts w:ascii="Calibri" w:hAnsi="Calibri" w:cs="Times New Roman"/>
              </w:rPr>
              <w:t>/</w:t>
            </w:r>
            <w:r>
              <w:rPr>
                <w:rFonts w:ascii="Calibri" w:cs="Times New Roman"/>
              </w:rPr>
              <w:t>职称</w:t>
            </w:r>
          </w:p>
        </w:tc>
        <w:tc>
          <w:tcPr>
            <w:tcW w:w="6521" w:type="dxa"/>
            <w:gridSpan w:val="5"/>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通讯地址</w:t>
            </w:r>
          </w:p>
        </w:tc>
        <w:tc>
          <w:tcPr>
            <w:tcW w:w="6521" w:type="dxa"/>
            <w:gridSpan w:val="5"/>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邮政编码</w:t>
            </w:r>
          </w:p>
        </w:tc>
        <w:tc>
          <w:tcPr>
            <w:tcW w:w="198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c>
          <w:tcPr>
            <w:tcW w:w="1760" w:type="dxa"/>
            <w:tcBorders>
              <w:top w:val="outset" w:color="auto" w:sz="6" w:space="0"/>
              <w:left w:val="outset" w:color="auto" w:sz="6" w:space="0"/>
              <w:bottom w:val="outset" w:color="auto" w:sz="6" w:space="0"/>
              <w:right w:val="outset" w:color="auto" w:sz="6" w:space="0"/>
            </w:tcBorders>
          </w:tcPr>
          <w:p>
            <w:pPr>
              <w:pStyle w:val="7"/>
              <w:spacing w:before="0" w:beforeAutospacing="0" w:after="0" w:afterAutospacing="0" w:line="360" w:lineRule="auto"/>
              <w:jc w:val="center"/>
              <w:rPr>
                <w:rFonts w:ascii="Calibri" w:hAnsi="Calibri" w:cs="Times New Roman"/>
              </w:rPr>
            </w:pPr>
            <w:r>
              <w:rPr>
                <w:rFonts w:ascii="Calibri" w:cs="Times New Roman"/>
              </w:rPr>
              <w:t>移动电话</w:t>
            </w:r>
          </w:p>
        </w:tc>
        <w:tc>
          <w:tcPr>
            <w:tcW w:w="2776" w:type="dxa"/>
            <w:gridSpan w:val="3"/>
            <w:tcBorders>
              <w:top w:val="outset" w:color="auto" w:sz="6" w:space="0"/>
              <w:left w:val="outset" w:color="auto" w:sz="6" w:space="0"/>
              <w:bottom w:val="outset" w:color="auto" w:sz="6" w:space="0"/>
              <w:right w:val="outset" w:color="auto" w:sz="6" w:space="0"/>
            </w:tcBorders>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单位电话</w:t>
            </w:r>
          </w:p>
        </w:tc>
        <w:tc>
          <w:tcPr>
            <w:tcW w:w="198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c>
          <w:tcPr>
            <w:tcW w:w="1760" w:type="dxa"/>
            <w:tcBorders>
              <w:top w:val="outset" w:color="auto" w:sz="6" w:space="0"/>
              <w:left w:val="outset" w:color="auto" w:sz="6" w:space="0"/>
              <w:bottom w:val="outset" w:color="auto" w:sz="6" w:space="0"/>
              <w:right w:val="outset" w:color="auto" w:sz="6" w:space="0"/>
            </w:tcBorders>
          </w:tcPr>
          <w:p>
            <w:pPr>
              <w:pStyle w:val="7"/>
              <w:spacing w:before="0" w:beforeAutospacing="0" w:after="0" w:afterAutospacing="0" w:line="360" w:lineRule="auto"/>
              <w:jc w:val="center"/>
              <w:rPr>
                <w:rFonts w:ascii="Calibri" w:hAnsi="Calibri" w:cs="Times New Roman"/>
              </w:rPr>
            </w:pPr>
            <w:r>
              <w:rPr>
                <w:rFonts w:ascii="Calibri" w:cs="Times New Roman"/>
              </w:rPr>
              <w:t>传</w:t>
            </w:r>
            <w:r>
              <w:rPr>
                <w:rFonts w:ascii="Calibri" w:hAnsi="Calibri" w:cs="Times New Roman"/>
              </w:rPr>
              <w:t xml:space="preserve">  </w:t>
            </w:r>
            <w:r>
              <w:rPr>
                <w:rFonts w:ascii="Calibri" w:cs="Times New Roman"/>
              </w:rPr>
              <w:t>真</w:t>
            </w:r>
          </w:p>
        </w:tc>
        <w:tc>
          <w:tcPr>
            <w:tcW w:w="2776" w:type="dxa"/>
            <w:gridSpan w:val="3"/>
            <w:tcBorders>
              <w:top w:val="outset" w:color="auto" w:sz="6" w:space="0"/>
              <w:left w:val="outset" w:color="auto" w:sz="6" w:space="0"/>
              <w:bottom w:val="outset" w:color="auto" w:sz="6" w:space="0"/>
              <w:right w:val="outset" w:color="auto" w:sz="6" w:space="0"/>
            </w:tcBorders>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电子邮箱</w:t>
            </w:r>
          </w:p>
        </w:tc>
        <w:tc>
          <w:tcPr>
            <w:tcW w:w="6521" w:type="dxa"/>
            <w:gridSpan w:val="5"/>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2" w:hRule="atLeast"/>
          <w:tblCellSpacing w:w="0" w:type="dxa"/>
        </w:trPr>
        <w:tc>
          <w:tcPr>
            <w:tcW w:w="2425" w:type="dxa"/>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center"/>
              <w:rPr>
                <w:rFonts w:hint="eastAsia" w:ascii="Calibri" w:cs="Times New Roman"/>
              </w:rPr>
            </w:pPr>
            <w:r>
              <w:rPr>
                <w:rFonts w:ascii="Calibri" w:cs="Times New Roman"/>
              </w:rPr>
              <w:t>是否投递参会论文</w:t>
            </w:r>
          </w:p>
        </w:tc>
        <w:tc>
          <w:tcPr>
            <w:tcW w:w="5670" w:type="dxa"/>
            <w:gridSpan w:val="4"/>
            <w:tcBorders>
              <w:top w:val="outset" w:color="auto" w:sz="6" w:space="0"/>
              <w:left w:val="outset" w:color="auto" w:sz="6" w:space="0"/>
              <w:right w:val="outset" w:color="D8D8D8" w:themeColor="background1" w:themeShade="D9" w:sz="6" w:space="0"/>
            </w:tcBorders>
            <w:vAlign w:val="center"/>
          </w:tcPr>
          <w:p>
            <w:pPr>
              <w:pStyle w:val="7"/>
              <w:spacing w:before="0" w:beforeAutospacing="0" w:after="0" w:afterAutospacing="0" w:line="360" w:lineRule="auto"/>
              <w:rPr>
                <w:rFonts w:hint="eastAsia" w:ascii="Calibri" w:cs="Times New Roman"/>
              </w:rPr>
            </w:pPr>
            <w:r>
              <w:rPr>
                <w:rFonts w:ascii="Calibri" w:hAnsi="Calibri" w:cs="Times New Roman"/>
              </w:rPr>
              <w:t>□</w:t>
            </w:r>
            <w:r>
              <w:rPr>
                <w:rFonts w:ascii="Calibri" w:cs="Times New Roman"/>
              </w:rPr>
              <w:t>是</w:t>
            </w:r>
            <w:r>
              <w:rPr>
                <w:rFonts w:hint="eastAsia" w:ascii="Calibri" w:cs="Times New Roman"/>
              </w:rPr>
              <w:t>，</w:t>
            </w:r>
            <w:r>
              <w:rPr>
                <w:rFonts w:ascii="Calibri" w:cs="Times New Roman"/>
              </w:rPr>
              <w:t>论文题目</w:t>
            </w:r>
            <w:r>
              <w:rPr>
                <w:rFonts w:hint="eastAsia" w:ascii="Calibri" w:cs="Times New Roman"/>
              </w:rPr>
              <w:t>：</w:t>
            </w:r>
          </w:p>
        </w:tc>
        <w:tc>
          <w:tcPr>
            <w:tcW w:w="851" w:type="dxa"/>
            <w:tcBorders>
              <w:top w:val="outset" w:color="auto" w:sz="6" w:space="0"/>
              <w:left w:val="outset" w:color="D8D8D8" w:themeColor="background1" w:themeShade="D9" w:sz="6" w:space="0"/>
              <w:right w:val="outset" w:color="auto" w:sz="6" w:space="0"/>
            </w:tcBorders>
            <w:vAlign w:val="center"/>
          </w:tcPr>
          <w:p>
            <w:pPr>
              <w:pStyle w:val="7"/>
              <w:spacing w:before="0" w:beforeAutospacing="0" w:after="0" w:afterAutospacing="0" w:line="360" w:lineRule="auto"/>
              <w:rPr>
                <w:rFonts w:hint="eastAsia" w:ascii="Calibri" w:cs="Times New Roman"/>
              </w:rPr>
            </w:pPr>
            <w:r>
              <w:rPr>
                <w:rFonts w:ascii="Calibri" w:hAnsi="Calibri" w:cs="Times New Roman"/>
              </w:rPr>
              <w:t>□</w:t>
            </w:r>
            <w:r>
              <w:rPr>
                <w:rFonts w:ascii="Calibri" w:cs="Times New Roman"/>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4" w:hRule="atLeast"/>
          <w:tblCellSpacing w:w="0" w:type="dxa"/>
        </w:trPr>
        <w:tc>
          <w:tcPr>
            <w:tcW w:w="2425" w:type="dxa"/>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研究领域与兴趣</w:t>
            </w:r>
          </w:p>
        </w:tc>
        <w:tc>
          <w:tcPr>
            <w:tcW w:w="6521" w:type="dxa"/>
            <w:gridSpan w:val="5"/>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1" w:hRule="atLeast"/>
          <w:tblCellSpacing w:w="0" w:type="dxa"/>
        </w:trPr>
        <w:tc>
          <w:tcPr>
            <w:tcW w:w="2425" w:type="dxa"/>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希望从报告里了解哪些内容</w:t>
            </w:r>
          </w:p>
        </w:tc>
        <w:tc>
          <w:tcPr>
            <w:tcW w:w="6521" w:type="dxa"/>
            <w:gridSpan w:val="5"/>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34" w:hRule="atLeast"/>
          <w:tblCellSpacing w:w="0" w:type="dxa"/>
        </w:trPr>
        <w:tc>
          <w:tcPr>
            <w:tcW w:w="2425" w:type="dxa"/>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希望与报告人和代表探讨的问题</w:t>
            </w:r>
          </w:p>
        </w:tc>
        <w:tc>
          <w:tcPr>
            <w:tcW w:w="6521" w:type="dxa"/>
            <w:gridSpan w:val="5"/>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2425" w:type="dxa"/>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费用</w:t>
            </w:r>
          </w:p>
        </w:tc>
        <w:tc>
          <w:tcPr>
            <w:tcW w:w="6521" w:type="dxa"/>
            <w:gridSpan w:val="5"/>
            <w:tcBorders>
              <w:top w:val="outset" w:color="auto" w:sz="6" w:space="0"/>
              <w:left w:val="outset" w:color="auto" w:sz="6" w:space="0"/>
              <w:bottom w:val="outset" w:color="auto" w:sz="6" w:space="0"/>
              <w:right w:val="outset" w:color="auto" w:sz="6" w:space="0"/>
            </w:tcBorders>
            <w:vAlign w:val="center"/>
          </w:tcPr>
          <w:p>
            <w:pPr>
              <w:pStyle w:val="7"/>
              <w:spacing w:before="0" w:beforeAutospacing="0" w:after="0" w:afterAutospacing="0" w:line="360" w:lineRule="auto"/>
              <w:jc w:val="both"/>
              <w:rPr>
                <w:rFonts w:ascii="Calibri" w:hAnsi="Calibri" w:cs="Times New Roman"/>
              </w:rPr>
            </w:pPr>
            <w:r>
              <w:rPr>
                <w:rFonts w:ascii="Calibri" w:cs="Times New Roman"/>
              </w:rPr>
              <w:t>此次论坛无注册费，代表自理食宿与交通费。</w:t>
            </w:r>
          </w:p>
          <w:p>
            <w:pPr>
              <w:pStyle w:val="7"/>
              <w:spacing w:before="0" w:beforeAutospacing="0" w:after="0" w:afterAutospacing="0" w:line="360" w:lineRule="auto"/>
              <w:jc w:val="both"/>
              <w:rPr>
                <w:rFonts w:ascii="Calibri" w:hAnsi="Calibri" w:cs="Times New Roman"/>
              </w:rPr>
            </w:pPr>
            <w:r>
              <w:rPr>
                <w:rFonts w:ascii="Calibri" w:cs="Times New Roman"/>
              </w:rPr>
              <w:t>会务组可协助与会代表预订陕西宾馆，房间有限，</w:t>
            </w:r>
            <w:r>
              <w:rPr>
                <w:rFonts w:hint="eastAsia" w:ascii="Calibri" w:cs="Times New Roman"/>
              </w:rPr>
              <w:t>欲</w:t>
            </w:r>
            <w:r>
              <w:rPr>
                <w:rFonts w:ascii="Calibri" w:cs="Times New Roman"/>
              </w:rPr>
              <w:t>订从速。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34" w:hRule="atLeast"/>
          <w:tblCellSpacing w:w="0" w:type="dxa"/>
        </w:trPr>
        <w:tc>
          <w:tcPr>
            <w:tcW w:w="2425" w:type="dxa"/>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cs="Times New Roman"/>
              </w:rPr>
              <w:t>需要协助预订酒店</w:t>
            </w:r>
          </w:p>
        </w:tc>
        <w:tc>
          <w:tcPr>
            <w:tcW w:w="4536" w:type="dxa"/>
            <w:gridSpan w:val="3"/>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rPr>
                <w:rFonts w:ascii="Calibri" w:hAnsi="Calibri" w:cs="Times New Roman"/>
              </w:rPr>
            </w:pPr>
            <w:r>
              <w:rPr>
                <w:rFonts w:ascii="Calibri" w:cs="Times New Roman"/>
              </w:rPr>
              <w:t>陕西宾馆标准间：</w:t>
            </w:r>
            <w:r>
              <w:rPr>
                <w:rFonts w:ascii="Calibri" w:hAnsi="Calibri" w:cs="Times New Roman"/>
              </w:rPr>
              <w:t>500</w:t>
            </w:r>
            <w:r>
              <w:rPr>
                <w:rFonts w:ascii="Calibri" w:cs="Times New Roman"/>
              </w:rPr>
              <w:t>元</w:t>
            </w:r>
            <w:r>
              <w:rPr>
                <w:rFonts w:ascii="Calibri" w:hAnsi="Calibri" w:cs="Times New Roman"/>
              </w:rPr>
              <w:t>/</w:t>
            </w:r>
            <w:r>
              <w:rPr>
                <w:rFonts w:ascii="Calibri" w:cs="Times New Roman"/>
              </w:rPr>
              <w:t>天（含早）</w:t>
            </w:r>
          </w:p>
          <w:p>
            <w:pPr>
              <w:pStyle w:val="7"/>
              <w:spacing w:before="0" w:beforeAutospacing="0" w:after="0" w:afterAutospacing="0" w:line="360" w:lineRule="auto"/>
              <w:rPr>
                <w:rFonts w:ascii="Calibri" w:hAnsi="Calibri" w:cs="Times New Roman"/>
              </w:rPr>
            </w:pPr>
            <w:r>
              <w:rPr>
                <w:rFonts w:ascii="Calibri" w:cs="Times New Roman"/>
              </w:rPr>
              <w:t>入住日期：</w:t>
            </w:r>
            <w:r>
              <w:rPr>
                <w:rFonts w:ascii="Calibri" w:hAnsi="Calibri" w:cs="Times New Roman"/>
              </w:rPr>
              <w:t>--</w:t>
            </w:r>
            <w:r>
              <w:rPr>
                <w:rFonts w:ascii="Calibri" w:cs="Times New Roman"/>
              </w:rPr>
              <w:t>月</w:t>
            </w:r>
            <w:r>
              <w:rPr>
                <w:rFonts w:ascii="Calibri" w:hAnsi="Calibri" w:cs="Times New Roman"/>
              </w:rPr>
              <w:t>--</w:t>
            </w:r>
            <w:r>
              <w:rPr>
                <w:rFonts w:ascii="Calibri" w:cs="Times New Roman"/>
              </w:rPr>
              <w:t>日；离开日期：</w:t>
            </w:r>
            <w:r>
              <w:rPr>
                <w:rFonts w:ascii="Calibri" w:hAnsi="Calibri" w:cs="Times New Roman"/>
              </w:rPr>
              <w:t>--</w:t>
            </w:r>
            <w:r>
              <w:rPr>
                <w:rFonts w:ascii="Calibri" w:cs="Times New Roman"/>
              </w:rPr>
              <w:t>月</w:t>
            </w:r>
            <w:r>
              <w:rPr>
                <w:rFonts w:ascii="Calibri" w:hAnsi="Calibri" w:cs="Times New Roman"/>
              </w:rPr>
              <w:t>--</w:t>
            </w:r>
            <w:r>
              <w:rPr>
                <w:rFonts w:ascii="Calibri" w:cs="Times New Roman"/>
              </w:rPr>
              <w:t>日</w:t>
            </w:r>
          </w:p>
        </w:tc>
        <w:tc>
          <w:tcPr>
            <w:tcW w:w="1985" w:type="dxa"/>
            <w:gridSpan w:val="2"/>
            <w:tcBorders>
              <w:top w:val="outset" w:color="auto" w:sz="6" w:space="0"/>
              <w:left w:val="outset" w:color="auto" w:sz="6" w:space="0"/>
              <w:right w:val="outset" w:color="auto" w:sz="6" w:space="0"/>
            </w:tcBorders>
            <w:vAlign w:val="center"/>
          </w:tcPr>
          <w:p>
            <w:pPr>
              <w:pStyle w:val="7"/>
              <w:spacing w:before="0" w:beforeAutospacing="0" w:after="0" w:afterAutospacing="0" w:line="360" w:lineRule="auto"/>
              <w:jc w:val="center"/>
              <w:rPr>
                <w:rFonts w:ascii="Calibri" w:hAnsi="Calibri" w:cs="Times New Roman"/>
              </w:rPr>
            </w:pPr>
            <w:r>
              <w:rPr>
                <w:rFonts w:ascii="Calibri" w:hAnsi="Calibri" w:cs="Times New Roman"/>
              </w:rPr>
              <w:t>□</w:t>
            </w:r>
            <w:r>
              <w:rPr>
                <w:rFonts w:ascii="Calibri" w:cs="Times New Roman"/>
              </w:rPr>
              <w:t>否</w:t>
            </w:r>
          </w:p>
        </w:tc>
      </w:tr>
    </w:tbl>
    <w:p>
      <w:pPr>
        <w:spacing w:line="360" w:lineRule="auto"/>
        <w:rPr>
          <w:b/>
          <w:sz w:val="24"/>
          <w:u w:val="single"/>
        </w:rPr>
      </w:pPr>
    </w:p>
    <w:p>
      <w:pPr>
        <w:spacing w:line="360" w:lineRule="auto"/>
        <w:rPr>
          <w:sz w:val="24"/>
        </w:rPr>
      </w:pPr>
      <w:r>
        <w:rPr>
          <w:rFonts w:hAnsi="宋体"/>
          <w:b/>
          <w:sz w:val="24"/>
          <w:u w:val="single"/>
        </w:rPr>
        <w:t>请于</w:t>
      </w:r>
      <w:r>
        <w:rPr>
          <w:b/>
          <w:sz w:val="24"/>
          <w:u w:val="single"/>
        </w:rPr>
        <w:t>2016</w:t>
      </w:r>
      <w:r>
        <w:rPr>
          <w:rFonts w:hAnsi="宋体"/>
          <w:b/>
          <w:sz w:val="24"/>
          <w:u w:val="single"/>
        </w:rPr>
        <w:t>年</w:t>
      </w:r>
      <w:r>
        <w:rPr>
          <w:b/>
          <w:sz w:val="24"/>
          <w:u w:val="single"/>
        </w:rPr>
        <w:t>9</w:t>
      </w:r>
      <w:r>
        <w:rPr>
          <w:rFonts w:hAnsi="宋体"/>
          <w:b/>
          <w:sz w:val="24"/>
          <w:u w:val="single"/>
        </w:rPr>
        <w:t>月</w:t>
      </w:r>
      <w:r>
        <w:rPr>
          <w:b/>
          <w:sz w:val="24"/>
          <w:u w:val="single"/>
        </w:rPr>
        <w:t>5</w:t>
      </w:r>
      <w:r>
        <w:rPr>
          <w:rFonts w:hAnsi="宋体"/>
          <w:b/>
          <w:sz w:val="24"/>
          <w:u w:val="single"/>
        </w:rPr>
        <w:t>日之前</w:t>
      </w:r>
      <w:r>
        <w:rPr>
          <w:rFonts w:hAnsi="宋体"/>
          <w:sz w:val="24"/>
        </w:rPr>
        <w:t>将上述回执以电子邮件形式发至</w:t>
      </w:r>
      <w:r>
        <w:rPr>
          <w:sz w:val="24"/>
          <w:u w:val="single"/>
        </w:rPr>
        <w:t>fanj@cmes.org</w:t>
      </w:r>
      <w:r>
        <w:rPr>
          <w:rFonts w:hAnsi="宋体"/>
          <w:sz w:val="24"/>
        </w:rPr>
        <w:t>或传真至</w:t>
      </w:r>
      <w:r>
        <w:rPr>
          <w:sz w:val="24"/>
        </w:rPr>
        <w:t>010-80115555</w:t>
      </w:r>
      <w:r>
        <w:rPr>
          <w:rFonts w:hAnsi="宋体"/>
          <w:sz w:val="24"/>
        </w:rPr>
        <w:t>转</w:t>
      </w:r>
      <w:r>
        <w:rPr>
          <w:sz w:val="24"/>
        </w:rPr>
        <w:t>532149</w:t>
      </w:r>
      <w:r>
        <w:rPr>
          <w:rFonts w:hAnsi="宋体"/>
          <w:sz w:val="24"/>
        </w:rPr>
        <w:t>。</w:t>
      </w:r>
      <w:r>
        <w:rPr>
          <w:sz w:val="24"/>
        </w:rPr>
        <w:t xml:space="preserve">     </w:t>
      </w:r>
    </w:p>
    <w:p>
      <w:pPr>
        <w:pStyle w:val="7"/>
        <w:adjustRightInd w:val="0"/>
        <w:snapToGrid w:val="0"/>
        <w:spacing w:before="0" w:beforeAutospacing="0" w:after="50" w:afterAutospacing="0"/>
        <w:jc w:val="both"/>
        <w:rPr>
          <w:rFonts w:ascii="Calibri" w:hAnsi="Calibri" w:cs="Times New Roman"/>
          <w:kern w:val="2"/>
        </w:rPr>
      </w:pPr>
    </w:p>
    <w:p>
      <w:pPr>
        <w:pStyle w:val="7"/>
        <w:adjustRightInd w:val="0"/>
        <w:snapToGrid w:val="0"/>
        <w:spacing w:before="0" w:beforeAutospacing="0" w:after="50" w:afterAutospacing="0"/>
        <w:jc w:val="both"/>
        <w:rPr>
          <w:rFonts w:ascii="Calibri" w:hAnsi="Calibri" w:cs="Times New Roman"/>
          <w:kern w:val="2"/>
        </w:rPr>
      </w:pPr>
      <w:r>
        <w:rPr>
          <w:rFonts w:ascii="Calibri" w:cs="Times New Roman"/>
          <w:kern w:val="2"/>
        </w:rPr>
        <w:t>论坛秘书组联系方式：</w:t>
      </w:r>
    </w:p>
    <w:p>
      <w:pPr>
        <w:autoSpaceDE w:val="0"/>
        <w:autoSpaceDN w:val="0"/>
        <w:adjustRightInd w:val="0"/>
        <w:snapToGrid w:val="0"/>
        <w:spacing w:after="50"/>
        <w:rPr>
          <w:sz w:val="24"/>
        </w:rPr>
      </w:pPr>
      <w:r>
        <w:rPr>
          <w:rFonts w:hAnsi="宋体"/>
          <w:sz w:val="24"/>
        </w:rPr>
        <w:t>中国机械工程学会国际联络处</w:t>
      </w:r>
    </w:p>
    <w:p>
      <w:pPr>
        <w:pStyle w:val="7"/>
        <w:adjustRightInd w:val="0"/>
        <w:snapToGrid w:val="0"/>
        <w:spacing w:before="0" w:beforeAutospacing="0" w:after="50" w:afterAutospacing="0"/>
        <w:jc w:val="both"/>
        <w:rPr>
          <w:rFonts w:ascii="Calibri" w:hAnsi="Calibri" w:cs="Times New Roman"/>
          <w:kern w:val="2"/>
        </w:rPr>
      </w:pPr>
      <w:r>
        <w:rPr>
          <w:rFonts w:ascii="Calibri" w:cs="Times New Roman"/>
          <w:kern w:val="2"/>
        </w:rPr>
        <w:t>地</w:t>
      </w:r>
      <w:r>
        <w:rPr>
          <w:rFonts w:ascii="Calibri" w:hAnsi="Calibri" w:cs="Times New Roman"/>
          <w:kern w:val="2"/>
        </w:rPr>
        <w:t xml:space="preserve">   </w:t>
      </w:r>
      <w:r>
        <w:rPr>
          <w:rFonts w:ascii="Calibri" w:cs="Times New Roman"/>
          <w:kern w:val="2"/>
        </w:rPr>
        <w:t>址：北京市海淀区首体南路</w:t>
      </w:r>
      <w:r>
        <w:rPr>
          <w:rFonts w:ascii="Calibri" w:hAnsi="Calibri" w:cs="Times New Roman"/>
          <w:kern w:val="2"/>
        </w:rPr>
        <w:t>9</w:t>
      </w:r>
      <w:r>
        <w:rPr>
          <w:rFonts w:ascii="Calibri" w:cs="Times New Roman"/>
          <w:kern w:val="2"/>
        </w:rPr>
        <w:t>号主语国际</w:t>
      </w:r>
      <w:r>
        <w:rPr>
          <w:rFonts w:ascii="Calibri" w:hAnsi="Calibri" w:cs="Times New Roman"/>
          <w:kern w:val="2"/>
        </w:rPr>
        <w:t>4</w:t>
      </w:r>
      <w:r>
        <w:rPr>
          <w:rFonts w:ascii="Calibri" w:cs="Times New Roman"/>
          <w:kern w:val="2"/>
        </w:rPr>
        <w:t>号楼</w:t>
      </w:r>
      <w:r>
        <w:rPr>
          <w:rFonts w:ascii="Calibri" w:hAnsi="Calibri" w:cs="Times New Roman"/>
          <w:kern w:val="2"/>
        </w:rPr>
        <w:t>11</w:t>
      </w:r>
      <w:r>
        <w:rPr>
          <w:rFonts w:ascii="Calibri" w:cs="Times New Roman"/>
          <w:kern w:val="2"/>
        </w:rPr>
        <w:t>层（邮编</w:t>
      </w:r>
      <w:r>
        <w:rPr>
          <w:rFonts w:ascii="Calibri" w:hAnsi="Calibri" w:cs="Times New Roman"/>
          <w:kern w:val="2"/>
        </w:rPr>
        <w:t>100048</w:t>
      </w:r>
      <w:r>
        <w:rPr>
          <w:rFonts w:ascii="Calibri" w:cs="Times New Roman"/>
          <w:kern w:val="2"/>
        </w:rPr>
        <w:t>）</w:t>
      </w:r>
    </w:p>
    <w:p>
      <w:pPr>
        <w:pStyle w:val="7"/>
        <w:adjustRightInd w:val="0"/>
        <w:snapToGrid w:val="0"/>
        <w:spacing w:before="0" w:beforeAutospacing="0" w:after="50" w:afterAutospacing="0"/>
        <w:jc w:val="both"/>
        <w:rPr>
          <w:rFonts w:ascii="Calibri" w:hAnsi="Calibri" w:cs="Times New Roman"/>
          <w:kern w:val="2"/>
        </w:rPr>
      </w:pPr>
      <w:r>
        <w:rPr>
          <w:rFonts w:ascii="Calibri" w:cs="Times New Roman"/>
          <w:kern w:val="2"/>
        </w:rPr>
        <w:t>电</w:t>
      </w:r>
      <w:r>
        <w:rPr>
          <w:rFonts w:ascii="Calibri" w:hAnsi="Calibri" w:cs="Times New Roman"/>
          <w:kern w:val="2"/>
        </w:rPr>
        <w:t xml:space="preserve">   </w:t>
      </w:r>
      <w:r>
        <w:rPr>
          <w:rFonts w:ascii="Calibri" w:cs="Times New Roman"/>
          <w:kern w:val="2"/>
        </w:rPr>
        <w:t>话：</w:t>
      </w:r>
      <w:r>
        <w:rPr>
          <w:rFonts w:ascii="Calibri" w:hAnsi="Calibri" w:cs="Times New Roman"/>
          <w:kern w:val="2"/>
        </w:rPr>
        <w:t>010-68799038</w:t>
      </w:r>
      <w:r>
        <w:rPr>
          <w:rFonts w:ascii="Calibri" w:cs="Times New Roman"/>
          <w:kern w:val="2"/>
        </w:rPr>
        <w:t>、</w:t>
      </w:r>
      <w:r>
        <w:rPr>
          <w:rFonts w:ascii="Calibri" w:hAnsi="Calibri" w:cs="Times New Roman"/>
          <w:kern w:val="2"/>
        </w:rPr>
        <w:t>68799037</w:t>
      </w:r>
    </w:p>
    <w:p>
      <w:pPr>
        <w:pStyle w:val="7"/>
        <w:adjustRightInd w:val="0"/>
        <w:snapToGrid w:val="0"/>
        <w:spacing w:before="0" w:beforeAutospacing="0" w:after="50" w:afterAutospacing="0"/>
        <w:jc w:val="both"/>
        <w:rPr>
          <w:rFonts w:ascii="Calibri" w:hAnsi="Calibri" w:cs="Times New Roman"/>
          <w:kern w:val="2"/>
        </w:rPr>
      </w:pPr>
      <w:r>
        <w:rPr>
          <w:rFonts w:ascii="Calibri" w:cs="Times New Roman"/>
          <w:kern w:val="2"/>
        </w:rPr>
        <w:t>传</w:t>
      </w:r>
      <w:r>
        <w:rPr>
          <w:rFonts w:ascii="Calibri" w:hAnsi="Calibri" w:cs="Times New Roman"/>
          <w:kern w:val="2"/>
        </w:rPr>
        <w:t xml:space="preserve">   </w:t>
      </w:r>
      <w:r>
        <w:rPr>
          <w:rFonts w:ascii="Calibri" w:cs="Times New Roman"/>
          <w:kern w:val="2"/>
        </w:rPr>
        <w:t>真：</w:t>
      </w:r>
      <w:r>
        <w:rPr>
          <w:rFonts w:ascii="Calibri" w:hAnsi="Calibri" w:cs="Times New Roman"/>
          <w:kern w:val="2"/>
        </w:rPr>
        <w:t>010-68799050</w:t>
      </w:r>
    </w:p>
    <w:p>
      <w:pPr>
        <w:pStyle w:val="7"/>
        <w:adjustRightInd w:val="0"/>
        <w:snapToGrid w:val="0"/>
        <w:spacing w:before="0" w:beforeAutospacing="0" w:after="50" w:afterAutospacing="0"/>
        <w:jc w:val="both"/>
        <w:rPr>
          <w:rFonts w:hint="eastAsia" w:ascii="Calibri" w:cs="Times New Roman"/>
          <w:kern w:val="2"/>
        </w:rPr>
      </w:pPr>
      <w:r>
        <w:rPr>
          <w:rFonts w:ascii="Calibri" w:cs="Times New Roman"/>
          <w:kern w:val="2"/>
        </w:rPr>
        <w:t>联系人：范静、梁莹</w:t>
      </w:r>
    </w:p>
    <w:p>
      <w:pPr>
        <w:spacing w:line="580" w:lineRule="exact"/>
        <w:rPr>
          <w:rFonts w:asciiTheme="minorEastAsia" w:hAnsiTheme="minorEastAsia"/>
          <w:b/>
          <w:bCs/>
          <w:color w:val="000000"/>
          <w:sz w:val="28"/>
          <w:szCs w:val="28"/>
        </w:rPr>
      </w:pPr>
      <w:r>
        <w:rPr>
          <w:rFonts w:hint="eastAsia"/>
        </w:rPr>
        <w:br w:type="page"/>
      </w:r>
      <w:r>
        <w:rPr>
          <w:rFonts w:hint="eastAsia" w:asciiTheme="minorEastAsia" w:hAnsiTheme="minorEastAsia"/>
          <w:b/>
          <w:sz w:val="28"/>
          <w:szCs w:val="28"/>
        </w:rPr>
        <w:t>附件三：</w:t>
      </w:r>
      <w:r>
        <w:rPr>
          <w:rFonts w:asciiTheme="minorEastAsia" w:hAnsiTheme="minorEastAsia"/>
          <w:b/>
          <w:color w:val="000000"/>
          <w:sz w:val="28"/>
          <w:szCs w:val="28"/>
        </w:rPr>
        <w:t>第</w:t>
      </w:r>
      <w:r>
        <w:rPr>
          <w:rFonts w:hint="eastAsia" w:asciiTheme="minorEastAsia" w:hAnsiTheme="minorEastAsia"/>
          <w:b/>
          <w:color w:val="000000"/>
          <w:sz w:val="28"/>
          <w:szCs w:val="28"/>
        </w:rPr>
        <w:t>18</w:t>
      </w:r>
      <w:r>
        <w:rPr>
          <w:rFonts w:asciiTheme="minorEastAsia" w:hAnsiTheme="minorEastAsia"/>
          <w:b/>
          <w:color w:val="000000"/>
          <w:sz w:val="28"/>
          <w:szCs w:val="28"/>
        </w:rPr>
        <w:t>届中国科协年会</w:t>
      </w:r>
      <w:r>
        <w:rPr>
          <w:rFonts w:hint="eastAsia" w:asciiTheme="minorEastAsia" w:hAnsiTheme="minorEastAsia"/>
          <w:b/>
          <w:color w:val="000000"/>
          <w:sz w:val="28"/>
          <w:szCs w:val="28"/>
        </w:rPr>
        <w:t>海峡两岸暨港澳科技合作论坛</w:t>
      </w:r>
      <w:r>
        <w:rPr>
          <w:rFonts w:asciiTheme="minorEastAsia" w:hAnsiTheme="minorEastAsia"/>
          <w:b/>
          <w:color w:val="000000"/>
          <w:sz w:val="28"/>
          <w:szCs w:val="28"/>
        </w:rPr>
        <w:t>征文要求</w:t>
      </w:r>
    </w:p>
    <w:p>
      <w:pPr>
        <w:pStyle w:val="2"/>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一、论文征集要求</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（一）论文所反映的信息和学术成果须是2012－2016年完成的；年会论文集只收录未曾发表的论文，第一作者每人限投一篇论文，且每篇论文只能投一个分会场，一稿多投将被取消收录资格。</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（二）论文请勿涉及保密内容，请作者确保论文内容的真实性和客观性，文责自负。</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（三）论文投送截止日期为</w:t>
      </w:r>
      <w:r>
        <w:rPr>
          <w:rFonts w:hint="eastAsia" w:asciiTheme="minorEastAsia" w:hAnsiTheme="minorEastAsia" w:eastAsiaTheme="minorEastAsia"/>
          <w:b/>
          <w:color w:val="000000"/>
          <w:sz w:val="24"/>
          <w:szCs w:val="24"/>
        </w:rPr>
        <w:t>2016年8月26日</w:t>
      </w:r>
      <w:r>
        <w:rPr>
          <w:rFonts w:hint="eastAsia" w:asciiTheme="minorEastAsia" w:hAnsiTheme="minorEastAsia" w:eastAsiaTheme="minorEastAsia"/>
          <w:color w:val="000000"/>
          <w:sz w:val="24"/>
          <w:szCs w:val="24"/>
        </w:rPr>
        <w:t>（以邮件发出时间为准），请按照会议主题投稿，将论文摘要、论文全稿及报名表电子版发送给会场组织单位。作者可自行选择使用中文或者英文来投稿。</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（四）本届年会论文集收录的文章可另投其他学术期刊发表。</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（五）此次征文不收取任何费用。请自留底稿，论文入选与否，均不退还来稿。</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（六）为扩大年会学术成果影响，拟将论文集向有关论文收藏机构和检索机构（知网、清华同方等）推荐。凡未向年会作特殊声明者，视为已同意授权推荐。</w:t>
      </w:r>
    </w:p>
    <w:p>
      <w:pPr>
        <w:pStyle w:val="2"/>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二、中文论文格式要求</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1．论文排版要求：论文需报送全文，文稿请用</w:t>
      </w:r>
      <w:r>
        <w:rPr>
          <w:rFonts w:asciiTheme="minorEastAsia" w:hAnsiTheme="minorEastAsia" w:eastAsiaTheme="minorEastAsia"/>
          <w:color w:val="000000"/>
          <w:sz w:val="24"/>
          <w:szCs w:val="24"/>
        </w:rPr>
        <w:t>Word</w:t>
      </w:r>
      <w:r>
        <w:rPr>
          <w:rFonts w:hint="eastAsia" w:asciiTheme="minorEastAsia" w:hAnsiTheme="minorEastAsia" w:eastAsiaTheme="minorEastAsia"/>
          <w:color w:val="000000"/>
          <w:sz w:val="24"/>
          <w:szCs w:val="24"/>
        </w:rPr>
        <w:t>录入排版，A4版面，单倍行距，页边距上下各2.5cm、左右各2cm，页眉页脚取默认值，插入页码居中。文题和正文中的数字及西文字母用</w:t>
      </w:r>
      <w:r>
        <w:rPr>
          <w:rFonts w:asciiTheme="minorEastAsia" w:hAnsiTheme="minorEastAsia" w:eastAsiaTheme="minorEastAsia"/>
          <w:color w:val="000000"/>
          <w:sz w:val="24"/>
          <w:szCs w:val="24"/>
        </w:rPr>
        <w:t>Times New Roman</w:t>
      </w:r>
      <w:r>
        <w:rPr>
          <w:rFonts w:hint="eastAsia" w:asciiTheme="minorEastAsia" w:hAnsiTheme="minorEastAsia" w:eastAsiaTheme="minorEastAsia"/>
          <w:color w:val="000000"/>
          <w:sz w:val="24"/>
          <w:szCs w:val="24"/>
        </w:rPr>
        <w:t>字体。全文字数不超过5000字，版面不超过5页。</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2．文章结构：论文应依次包含论文题目、作者姓名、作者单位及通讯地址、摘要、关键词、正文、参考文献、作者简介等。</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其中，论文题目、作者姓名、作者单位、通讯地址、邮编、摘要、关键词分别用</w:t>
      </w:r>
      <w:r>
        <w:rPr>
          <w:rFonts w:hint="eastAsia" w:asciiTheme="minorEastAsia" w:hAnsiTheme="minorEastAsia" w:eastAsiaTheme="minorEastAsia"/>
          <w:b/>
          <w:color w:val="000000"/>
          <w:sz w:val="24"/>
          <w:szCs w:val="24"/>
          <w:u w:val="single"/>
        </w:rPr>
        <w:t>中英文</w:t>
      </w:r>
      <w:r>
        <w:rPr>
          <w:rFonts w:hint="eastAsia" w:asciiTheme="minorEastAsia" w:hAnsiTheme="minorEastAsia" w:eastAsiaTheme="minorEastAsia"/>
          <w:color w:val="000000"/>
          <w:sz w:val="24"/>
          <w:szCs w:val="24"/>
        </w:rPr>
        <w:t>表示。论文应完整且简明扼要，需包括必要的研究背景、研究方法、研究结果与分析等；应保留涉及主要观点的图片、曲线和表格，并注明数据来源。根据论文集出版需要，编辑有权对稿件进行删改。</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3.论文题目：三号黑体，居中排，文头顶空一行，段后空0.5行。题目中如有副标题，另起一行，小三黑体。</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4．作者姓名：小三号楷体_GB2312，居中排，两字姓名中间空一全角格，作者之间用逗号区分，段后空0.5行。</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作者单位及通讯地址：按省名、城市名、邮编顺序排列，五号宋体，居中排，全部内容置于括号之中。作者单位与省市名之间用逗号，城市名与邮编之间空一全角格。作者单位多于一个在作者姓名处用上角标注，段前空0.5行、段后空1行。</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6．摘要：“摘要”二字小五号黑体；内容小五号宋体，不少于200字，段前段后各空0.5行。</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7．关键词：需列出3－5个。“关键词”三字小五号黑体，其他小五号宋体，第1个关键词应为二级学科名称，学科分类标准执行国家标准(GB/T13745－92)，中文关键词之间用分号，段前空0.5行、段后空1行。</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8．英文格式：英文字体均使用</w:t>
      </w:r>
      <w:r>
        <w:rPr>
          <w:rFonts w:asciiTheme="minorEastAsia" w:hAnsiTheme="minorEastAsia" w:eastAsiaTheme="minorEastAsia"/>
          <w:color w:val="000000"/>
          <w:sz w:val="24"/>
          <w:szCs w:val="24"/>
        </w:rPr>
        <w:t>Times New Roman</w:t>
      </w:r>
      <w:r>
        <w:rPr>
          <w:rFonts w:hint="eastAsia" w:asciiTheme="minorEastAsia" w:hAnsiTheme="minorEastAsia" w:eastAsiaTheme="minorEastAsia"/>
          <w:color w:val="000000"/>
          <w:sz w:val="24"/>
          <w:szCs w:val="24"/>
        </w:rPr>
        <w:t>字体。其中，论文题目用三号字体、加粗、居中排，英文副标题另起一行，小三加粗，英文题目中，所有实词的首字母大写（虚词都小写）；</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作者姓名用四号字体、居中排，多位作者之间用逗号区分，姓大写，名首字母大写，中间不加连字符；</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作者单位及通讯地址用五号字体、居中排，全部内容置于括号之中，段后空一行；</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摘要，“</w:t>
      </w:r>
      <w:r>
        <w:rPr>
          <w:rFonts w:asciiTheme="minorEastAsia" w:hAnsiTheme="minorEastAsia" w:eastAsiaTheme="minorEastAsia"/>
          <w:color w:val="000000"/>
          <w:sz w:val="24"/>
          <w:szCs w:val="24"/>
        </w:rPr>
        <w:t>Abstract</w:t>
      </w:r>
      <w:r>
        <w:rPr>
          <w:rFonts w:hint="eastAsia" w:asciiTheme="minorEastAsia" w:hAnsiTheme="minorEastAsia" w:eastAsiaTheme="minorEastAsia"/>
          <w:color w:val="000000"/>
          <w:sz w:val="24"/>
          <w:szCs w:val="24"/>
        </w:rPr>
        <w:t xml:space="preserve">”一词五号加粗，内容五号字体，不少于200个词，用过去时态叙述作者工作，用现在时态叙述作者结论；  </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关键词，“</w:t>
      </w:r>
      <w:r>
        <w:rPr>
          <w:rFonts w:asciiTheme="minorEastAsia" w:hAnsiTheme="minorEastAsia" w:eastAsiaTheme="minorEastAsia"/>
          <w:color w:val="000000"/>
          <w:sz w:val="24"/>
          <w:szCs w:val="24"/>
        </w:rPr>
        <w:t>Keywords</w:t>
      </w:r>
      <w:r>
        <w:rPr>
          <w:rFonts w:hint="eastAsia" w:asciiTheme="minorEastAsia" w:hAnsiTheme="minorEastAsia" w:eastAsiaTheme="minorEastAsia"/>
          <w:color w:val="000000"/>
          <w:sz w:val="24"/>
          <w:szCs w:val="24"/>
        </w:rPr>
        <w:t>”一词五号加粗，内容五号字体。英文关键词之间用逗号。作者单位与摘要之间、关键词与正文之间分别空一行。</w:t>
      </w:r>
    </w:p>
    <w:p>
      <w:pPr>
        <w:pStyle w:val="2"/>
        <w:spacing w:line="360" w:lineRule="auto"/>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（注：正文之前的所有内容左右各缩进2字符）</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9．正文：五号宋体通排；文中所用计量单位，一律按国际通用标准或国家标准，并用英文书写，如hm</w:t>
      </w:r>
      <w:r>
        <w:rPr>
          <w:rFonts w:hint="eastAsia" w:asciiTheme="minorEastAsia" w:hAnsiTheme="minorEastAsia" w:eastAsiaTheme="minorEastAsia"/>
          <w:color w:val="000000"/>
          <w:sz w:val="24"/>
          <w:szCs w:val="24"/>
          <w:vertAlign w:val="superscript"/>
        </w:rPr>
        <w:t>2</w:t>
      </w:r>
      <w:r>
        <w:rPr>
          <w:rFonts w:hint="eastAsia" w:asciiTheme="minorEastAsia" w:hAnsiTheme="minorEastAsia" w:eastAsiaTheme="minorEastAsia"/>
          <w:color w:val="000000"/>
          <w:sz w:val="24"/>
          <w:szCs w:val="24"/>
        </w:rPr>
        <w:t>，kg等；文中年代、年月日、数字一律用阿拉伯数字表示。</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文中各级标题采用阿拉伯数字分级编序，一律左顶格排版。一级标题形如1，2，3，…排序；二级标题形如1.1,1.2,…排序；三级标题形如1.1.1,1.1.2,…排序。</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文中图、表应有自明性，且随文出现。图以10幅为限。采用</w:t>
      </w:r>
      <w:r>
        <w:rPr>
          <w:rFonts w:asciiTheme="minorEastAsia" w:hAnsiTheme="minorEastAsia" w:eastAsiaTheme="minorEastAsia"/>
          <w:color w:val="000000"/>
          <w:sz w:val="24"/>
          <w:szCs w:val="24"/>
        </w:rPr>
        <w:t>Word</w:t>
      </w:r>
      <w:r>
        <w:rPr>
          <w:rFonts w:hint="eastAsia" w:asciiTheme="minorEastAsia" w:hAnsiTheme="minorEastAsia" w:eastAsiaTheme="minorEastAsia"/>
          <w:color w:val="000000"/>
          <w:sz w:val="24"/>
          <w:szCs w:val="24"/>
        </w:rPr>
        <w:t>文档以插入表格方式制作三线表。图（表）须有图（表）题，紧随文后，且在同一页面。图中文字、符号或坐标图中的标目、标值须写清。标目应使用符合国家标准的物理量和单位符号。表的内容切忌与插图和文字内容重复。</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正文中的各级标题、图、表体例见表1、表2：</w:t>
      </w:r>
    </w:p>
    <w:p>
      <w:pPr>
        <w:spacing w:line="360" w:lineRule="auto"/>
        <w:jc w:val="center"/>
        <w:rPr>
          <w:rFonts w:eastAsia="黑体"/>
          <w:color w:val="000000"/>
          <w:sz w:val="24"/>
        </w:rPr>
      </w:pPr>
      <w:r>
        <w:rPr>
          <w:rFonts w:eastAsia="黑体"/>
          <w:color w:val="000000"/>
          <w:sz w:val="24"/>
        </w:rPr>
        <w:t>表1  标题体例</w:t>
      </w:r>
    </w:p>
    <w:tbl>
      <w:tblPr>
        <w:tblStyle w:val="11"/>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704"/>
        <w:gridCol w:w="2059"/>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标题级别</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字体字号</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格  式</w:t>
            </w:r>
          </w:p>
        </w:tc>
        <w:tc>
          <w:tcPr>
            <w:tcW w:w="42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说明与举例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一级标题</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hint="eastAsia" w:eastAsia="仿宋_GB2312"/>
                <w:color w:val="000000"/>
                <w:sz w:val="24"/>
              </w:rPr>
              <w:t>宋体四号加粗</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顶格排，单占行</w:t>
            </w:r>
            <w:r>
              <w:rPr>
                <w:rFonts w:hint="eastAsia" w:eastAsia="仿宋_GB2312"/>
                <w:color w:val="000000"/>
                <w:sz w:val="24"/>
              </w:rPr>
              <w:t>，段前段后各空0.5行</w:t>
            </w:r>
          </w:p>
        </w:tc>
        <w:tc>
          <w:tcPr>
            <w:tcW w:w="42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阿拉伯数字后空1</w:t>
            </w:r>
            <w:r>
              <w:rPr>
                <w:rFonts w:hint="eastAsia" w:eastAsia="仿宋_GB2312"/>
                <w:color w:val="000000"/>
                <w:sz w:val="24"/>
              </w:rPr>
              <w:t>全角</w:t>
            </w:r>
            <w:r>
              <w:rPr>
                <w:rFonts w:eastAsia="仿宋_GB2312"/>
                <w:color w:val="000000"/>
                <w:sz w:val="24"/>
              </w:rPr>
              <w:t>，如</w:t>
            </w:r>
            <w:r>
              <w:rPr>
                <w:rFonts w:hint="eastAsia" w:ascii="仿宋_GB2312" w:eastAsia="仿宋_GB2312"/>
                <w:color w:val="000000"/>
                <w:sz w:val="24"/>
              </w:rPr>
              <w:t>“</w:t>
            </w:r>
            <w:r>
              <w:rPr>
                <w:b/>
                <w:bCs/>
                <w:color w:val="000000"/>
                <w:szCs w:val="28"/>
              </w:rPr>
              <w:t xml:space="preserve">1 </w:t>
            </w:r>
            <w:r>
              <w:rPr>
                <w:rFonts w:hint="eastAsia"/>
                <w:b/>
                <w:bCs/>
                <w:color w:val="000000"/>
                <w:szCs w:val="28"/>
              </w:rPr>
              <w:t xml:space="preserve"> </w:t>
            </w:r>
            <w:r>
              <w:rPr>
                <w:rFonts w:hAnsi="宋体"/>
                <w:b/>
                <w:bCs/>
                <w:color w:val="000000"/>
                <w:szCs w:val="28"/>
              </w:rPr>
              <w:t>概述</w:t>
            </w:r>
            <w:r>
              <w:rPr>
                <w:rFonts w:hint="eastAsia" w:ascii="仿宋_GB2312" w:eastAsia="仿宋_GB2312"/>
                <w:bCs/>
                <w:color w:val="000000"/>
                <w:szCs w:val="28"/>
              </w:rPr>
              <w:t>”</w:t>
            </w:r>
            <w:r>
              <w:rPr>
                <w:rFonts w:eastAsia="黑体"/>
                <w:bCs/>
                <w:color w:val="000000"/>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二级标题</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hint="eastAsia" w:eastAsia="仿宋_GB2312"/>
                <w:color w:val="000000"/>
                <w:sz w:val="24"/>
              </w:rPr>
              <w:t>宋</w:t>
            </w:r>
            <w:r>
              <w:rPr>
                <w:rFonts w:eastAsia="仿宋_GB2312"/>
                <w:color w:val="000000"/>
                <w:sz w:val="24"/>
              </w:rPr>
              <w:t>体小四</w:t>
            </w:r>
            <w:r>
              <w:rPr>
                <w:rFonts w:hint="eastAsia" w:eastAsia="仿宋_GB2312"/>
                <w:color w:val="000000"/>
                <w:sz w:val="24"/>
              </w:rPr>
              <w:t>加粗</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顶格排，单占行</w:t>
            </w:r>
            <w:r>
              <w:rPr>
                <w:rFonts w:hint="eastAsia" w:eastAsia="仿宋_GB2312"/>
                <w:color w:val="000000"/>
                <w:sz w:val="24"/>
              </w:rPr>
              <w:t>，段前段后各空0.5行</w:t>
            </w:r>
          </w:p>
        </w:tc>
        <w:tc>
          <w:tcPr>
            <w:tcW w:w="42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如</w:t>
            </w:r>
            <w:r>
              <w:rPr>
                <w:rFonts w:hint="eastAsia" w:ascii="仿宋_GB2312" w:eastAsia="仿宋_GB2312"/>
                <w:color w:val="000000"/>
                <w:sz w:val="24"/>
              </w:rPr>
              <w:t>“</w:t>
            </w:r>
            <w:r>
              <w:rPr>
                <w:b/>
                <w:color w:val="000000"/>
                <w:sz w:val="24"/>
              </w:rPr>
              <w:t xml:space="preserve">1.1 </w:t>
            </w:r>
            <w:r>
              <w:rPr>
                <w:rFonts w:hint="eastAsia"/>
                <w:b/>
                <w:color w:val="000000"/>
                <w:sz w:val="24"/>
              </w:rPr>
              <w:t xml:space="preserve"> </w:t>
            </w:r>
            <w:r>
              <w:rPr>
                <w:rFonts w:ascii="宋体" w:hAnsi="宋体"/>
                <w:b/>
                <w:color w:val="000000"/>
                <w:sz w:val="24"/>
              </w:rPr>
              <w:t>仿真实现方法</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三级标题</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pacing w:val="-2"/>
                <w:sz w:val="24"/>
              </w:rPr>
            </w:pPr>
            <w:r>
              <w:rPr>
                <w:rFonts w:eastAsia="仿宋_GB2312"/>
                <w:color w:val="000000"/>
                <w:spacing w:val="-2"/>
                <w:sz w:val="24"/>
              </w:rPr>
              <w:t>宋体五号加粗</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顶格排，单占行</w:t>
            </w:r>
            <w:r>
              <w:rPr>
                <w:rFonts w:hint="eastAsia" w:eastAsia="仿宋_GB2312"/>
                <w:color w:val="000000"/>
                <w:sz w:val="24"/>
              </w:rPr>
              <w:t>，段前段后各空0.5行</w:t>
            </w:r>
          </w:p>
        </w:tc>
        <w:tc>
          <w:tcPr>
            <w:tcW w:w="42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如</w:t>
            </w:r>
            <w:r>
              <w:rPr>
                <w:rFonts w:hint="eastAsia" w:ascii="仿宋_GB2312" w:eastAsia="仿宋_GB2312"/>
                <w:color w:val="000000"/>
                <w:sz w:val="24"/>
              </w:rPr>
              <w:t>“</w:t>
            </w:r>
            <w:r>
              <w:rPr>
                <w:b/>
                <w:color w:val="000000"/>
                <w:szCs w:val="21"/>
              </w:rPr>
              <w:t xml:space="preserve">1.1.1 </w:t>
            </w:r>
            <w:r>
              <w:rPr>
                <w:rFonts w:hint="eastAsia"/>
                <w:b/>
                <w:color w:val="000000"/>
                <w:szCs w:val="21"/>
              </w:rPr>
              <w:t xml:space="preserve"> </w:t>
            </w:r>
            <w:r>
              <w:rPr>
                <w:b/>
                <w:color w:val="000000"/>
                <w:szCs w:val="21"/>
              </w:rPr>
              <w:t>管网仿真实现方法</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四级标题</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五号</w:t>
            </w:r>
            <w:r>
              <w:rPr>
                <w:rFonts w:hint="eastAsia" w:eastAsia="仿宋_GB2312"/>
                <w:color w:val="000000"/>
                <w:sz w:val="24"/>
              </w:rPr>
              <w:t>宋</w:t>
            </w:r>
            <w:r>
              <w:rPr>
                <w:rFonts w:eastAsia="仿宋_GB2312"/>
                <w:color w:val="000000"/>
                <w:sz w:val="24"/>
              </w:rPr>
              <w:t>体</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左空2字，右空1字，接排正文</w:t>
            </w:r>
          </w:p>
        </w:tc>
        <w:tc>
          <w:tcPr>
            <w:tcW w:w="42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r>
              <w:rPr>
                <w:rFonts w:eastAsia="仿宋_GB2312"/>
                <w:color w:val="000000"/>
                <w:sz w:val="24"/>
              </w:rPr>
              <w:t>阿拉伯数字加括号，如</w:t>
            </w:r>
            <w:r>
              <w:rPr>
                <w:rFonts w:hint="eastAsia" w:ascii="仿宋_GB2312" w:eastAsia="仿宋_GB2312"/>
                <w:color w:val="000000"/>
                <w:szCs w:val="21"/>
              </w:rPr>
              <w:t>“</w:t>
            </w:r>
            <w:r>
              <w:rPr>
                <w:rFonts w:hAnsi="宋体"/>
                <w:color w:val="000000"/>
                <w:szCs w:val="21"/>
              </w:rPr>
              <w:t>（</w:t>
            </w:r>
            <w:r>
              <w:rPr>
                <w:color w:val="000000"/>
                <w:szCs w:val="21"/>
              </w:rPr>
              <w:t>1</w:t>
            </w:r>
            <w:r>
              <w:rPr>
                <w:rFonts w:hAnsi="宋体"/>
                <w:color w:val="000000"/>
                <w:szCs w:val="21"/>
              </w:rPr>
              <w:t>）</w:t>
            </w:r>
            <w:r>
              <w:rPr>
                <w:rFonts w:hint="eastAsia" w:ascii="仿宋_GB2312" w:eastAsia="仿宋_GB2312"/>
                <w:color w:val="000000"/>
                <w:szCs w:val="21"/>
              </w:rPr>
              <w:t>”</w:t>
            </w:r>
          </w:p>
          <w:p>
            <w:pPr>
              <w:spacing w:line="320" w:lineRule="exact"/>
              <w:rPr>
                <w:rFonts w:eastAsia="仿宋_GB2312"/>
                <w:color w:val="000000"/>
                <w:sz w:val="24"/>
              </w:rPr>
            </w:pPr>
            <w:r>
              <w:rPr>
                <w:rFonts w:eastAsia="仿宋_GB2312"/>
                <w:color w:val="000000"/>
                <w:sz w:val="24"/>
              </w:rPr>
              <w:t>允许用于无标题段落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0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hint="eastAsia" w:eastAsia="仿宋_GB2312"/>
                <w:color w:val="000000"/>
                <w:sz w:val="24"/>
              </w:rPr>
              <w:t>注：当两级标题在一起时，将两级标题看成一体，两级标题间不空行，上面（上级标题）前空0.5行，下面（下级标题）后空0.5行。</w:t>
            </w:r>
          </w:p>
        </w:tc>
      </w:tr>
    </w:tbl>
    <w:p>
      <w:pPr>
        <w:spacing w:beforeLines="150" w:afterLines="50"/>
        <w:jc w:val="center"/>
        <w:rPr>
          <w:rFonts w:eastAsia="黑体"/>
          <w:color w:val="000000"/>
          <w:sz w:val="24"/>
        </w:rPr>
      </w:pPr>
      <w:r>
        <w:rPr>
          <w:rFonts w:eastAsia="黑体"/>
          <w:color w:val="000000"/>
          <w:sz w:val="24"/>
        </w:rPr>
        <w:t>表2  图、表、注释及参考文献体例</w:t>
      </w:r>
    </w:p>
    <w:tbl>
      <w:tblPr>
        <w:tblStyle w:val="11"/>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413"/>
        <w:gridCol w:w="2846"/>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内 容</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字体字号</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格    式</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黑体"/>
                <w:color w:val="000000"/>
                <w:sz w:val="24"/>
              </w:rPr>
            </w:pPr>
            <w:r>
              <w:rPr>
                <w:rFonts w:eastAsia="黑体"/>
                <w:color w:val="00000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sz w:val="24"/>
              </w:rPr>
            </w:pPr>
            <w:r>
              <w:rPr>
                <w:rFonts w:eastAsia="仿宋_GB2312"/>
                <w:color w:val="000000"/>
                <w:sz w:val="24"/>
              </w:rPr>
              <w:t>图题</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五号黑体</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排图下，居中，单占行</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图号按流水排序</w:t>
            </w:r>
            <w:r>
              <w:rPr>
                <w:rFonts w:hint="eastAsia" w:eastAsia="仿宋_GB2312"/>
                <w:color w:val="000000"/>
                <w:sz w:val="24"/>
              </w:rPr>
              <w:t>，</w:t>
            </w:r>
            <w:r>
              <w:rPr>
                <w:rFonts w:eastAsia="仿宋_GB2312"/>
                <w:color w:val="000000"/>
                <w:sz w:val="24"/>
              </w:rPr>
              <w:t>如</w:t>
            </w:r>
            <w:r>
              <w:rPr>
                <w:rFonts w:hint="eastAsia" w:ascii="仿宋_GB2312" w:eastAsia="仿宋_GB2312"/>
                <w:color w:val="000000"/>
                <w:sz w:val="24"/>
              </w:rPr>
              <w:t>“</w:t>
            </w:r>
            <w:r>
              <w:rPr>
                <w:rFonts w:hint="eastAsia" w:ascii="黑体" w:hAnsi="黑体" w:eastAsia="黑体"/>
                <w:color w:val="000000"/>
                <w:szCs w:val="21"/>
              </w:rPr>
              <w:t>图</w:t>
            </w:r>
            <w:r>
              <w:rPr>
                <w:rFonts w:ascii="黑体" w:hAnsi="黑体" w:eastAsia="黑体"/>
                <w:color w:val="000000"/>
                <w:szCs w:val="21"/>
              </w:rPr>
              <w:t>1</w:t>
            </w:r>
            <w:r>
              <w:rPr>
                <w:rFonts w:hint="eastAsia" w:ascii="仿宋_GB2312" w:eastAsia="仿宋_GB2312"/>
                <w:color w:val="000000"/>
                <w:sz w:val="24"/>
              </w:rPr>
              <w:t>”“</w:t>
            </w:r>
            <w:r>
              <w:rPr>
                <w:rFonts w:ascii="黑体" w:hAnsi="黑体" w:eastAsia="黑体"/>
                <w:color w:val="000000"/>
                <w:szCs w:val="21"/>
              </w:rPr>
              <w:t>图2</w:t>
            </w:r>
            <w:r>
              <w:rPr>
                <w:rFonts w:hint="eastAsia" w:ascii="仿宋_GB2312" w:eastAsia="仿宋_GB2312"/>
                <w:color w:val="000000"/>
                <w:sz w:val="24"/>
              </w:rPr>
              <w:t>”</w:t>
            </w:r>
            <w:r>
              <w:rPr>
                <w:rFonts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sz w:val="24"/>
              </w:rPr>
            </w:pPr>
            <w:r>
              <w:rPr>
                <w:rFonts w:eastAsia="仿宋_GB2312"/>
                <w:color w:val="000000"/>
                <w:sz w:val="24"/>
              </w:rPr>
              <w:t>图注</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pacing w:val="-2"/>
                <w:sz w:val="24"/>
              </w:rPr>
              <w:t>小五号宋体</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排图题下，居中，接排</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序号按流水排序，如</w:t>
            </w:r>
            <w:r>
              <w:rPr>
                <w:rFonts w:hint="eastAsia" w:ascii="仿宋_GB2312" w:eastAsia="仿宋_GB2312"/>
                <w:color w:val="000000"/>
                <w:sz w:val="24"/>
              </w:rPr>
              <w:t>“</w:t>
            </w:r>
            <w:r>
              <w:rPr>
                <w:rFonts w:hint="eastAsia" w:ascii="宋体" w:hAnsi="宋体"/>
                <w:color w:val="000000"/>
                <w:sz w:val="18"/>
                <w:szCs w:val="18"/>
              </w:rPr>
              <w:t>注：</w:t>
            </w:r>
            <w:r>
              <w:rPr>
                <w:rFonts w:ascii="宋体" w:hAnsi="宋体"/>
                <w:color w:val="000000"/>
                <w:sz w:val="18"/>
                <w:szCs w:val="18"/>
              </w:rPr>
              <w:t>1</w:t>
            </w:r>
            <w:r>
              <w:rPr>
                <w:rFonts w:hint="eastAsia" w:ascii="宋体" w:hAnsi="宋体"/>
                <w:color w:val="000000"/>
                <w:sz w:val="18"/>
                <w:szCs w:val="18"/>
              </w:rPr>
              <w:t>. 2</w:t>
            </w:r>
            <w:r>
              <w:rPr>
                <w:rFonts w:hint="eastAsia"/>
                <w:color w:val="000000"/>
                <w:sz w:val="18"/>
                <w:szCs w:val="18"/>
              </w:rPr>
              <w:t>.</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sz w:val="24"/>
              </w:rPr>
            </w:pPr>
            <w:r>
              <w:rPr>
                <w:rFonts w:eastAsia="仿宋_GB2312"/>
                <w:color w:val="000000"/>
                <w:sz w:val="24"/>
              </w:rPr>
              <w:t>表题</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五号黑体</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排表上，居中，可在斜杠后接排计量单位，组合单位需加括号</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如</w:t>
            </w:r>
            <w:r>
              <w:rPr>
                <w:rFonts w:hint="eastAsia" w:ascii="仿宋_GB2312" w:eastAsia="仿宋_GB2312"/>
                <w:color w:val="000000"/>
                <w:sz w:val="24"/>
              </w:rPr>
              <w:t>“</w:t>
            </w:r>
            <w:r>
              <w:rPr>
                <w:rFonts w:ascii="黑体" w:hAnsi="黑体" w:eastAsia="黑体"/>
                <w:color w:val="000000"/>
                <w:szCs w:val="21"/>
              </w:rPr>
              <w:t>表5 几种车辆的速度/(km/h)</w:t>
            </w:r>
            <w:r>
              <w:rPr>
                <w:rFonts w:hint="eastAsia" w:ascii="仿宋_GB2312" w:eastAsia="仿宋_GB2312"/>
                <w:color w:val="000000"/>
                <w:sz w:val="24"/>
              </w:rPr>
              <w:t>”</w:t>
            </w:r>
            <w:r>
              <w:rPr>
                <w:rFonts w:eastAsia="仿宋_GB2312"/>
                <w:color w:val="000000"/>
                <w:sz w:val="24"/>
              </w:rPr>
              <w:t>表序号按流水排序，如</w:t>
            </w:r>
            <w:r>
              <w:rPr>
                <w:rFonts w:hint="eastAsia" w:ascii="仿宋_GB2312" w:eastAsia="仿宋_GB2312"/>
                <w:color w:val="000000"/>
                <w:sz w:val="24"/>
              </w:rPr>
              <w:t>“</w:t>
            </w:r>
            <w:r>
              <w:rPr>
                <w:rFonts w:ascii="黑体" w:hAnsi="黑体" w:eastAsia="黑体"/>
                <w:color w:val="000000"/>
                <w:szCs w:val="21"/>
              </w:rPr>
              <w:t>表1”、“表2”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napToGrid w:val="0"/>
                <w:color w:val="000000"/>
                <w:sz w:val="24"/>
              </w:rPr>
            </w:pPr>
            <w:r>
              <w:rPr>
                <w:rFonts w:eastAsia="仿宋_GB2312"/>
                <w:snapToGrid w:val="0"/>
                <w:color w:val="000000"/>
                <w:sz w:val="24"/>
              </w:rPr>
              <w:t>表栏头</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pacing w:val="-2"/>
                <w:sz w:val="24"/>
              </w:rPr>
              <w:t>小五号宋体</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各栏居中，计量单位格式同上</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图文/表文</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pacing w:val="-2"/>
                <w:sz w:val="24"/>
              </w:rPr>
              <w:t>小五号宋体</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r>
              <w:rPr>
                <w:rFonts w:eastAsia="仿宋_GB2312"/>
                <w:color w:val="000000"/>
                <w:sz w:val="24"/>
              </w:rPr>
              <w:t>表文首行前空1字，段中可用标点，段后不用标点</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color w:val="000000"/>
                <w:sz w:val="24"/>
              </w:rPr>
            </w:pPr>
          </w:p>
        </w:tc>
      </w:tr>
    </w:tbl>
    <w:p>
      <w:pPr>
        <w:spacing w:beforeLines="150" w:afterLines="50"/>
        <w:jc w:val="center"/>
        <w:rPr>
          <w:rFonts w:asciiTheme="minorEastAsia" w:hAnsiTheme="minorEastAsia"/>
          <w:color w:val="000000"/>
          <w:sz w:val="24"/>
          <w:szCs w:val="24"/>
        </w:rPr>
      </w:pPr>
      <w:r>
        <w:rPr>
          <w:rFonts w:hint="eastAsia" w:asciiTheme="minorEastAsia" w:hAnsiTheme="minorEastAsia"/>
          <w:color w:val="000000"/>
          <w:sz w:val="24"/>
          <w:szCs w:val="24"/>
        </w:rPr>
        <w:t xml:space="preserve">如： </w:t>
      </w:r>
      <w:r>
        <w:rPr>
          <w:rFonts w:asciiTheme="minorEastAsia" w:hAnsiTheme="minorEastAsia"/>
          <w:color w:val="000000"/>
          <w:sz w:val="24"/>
          <w:szCs w:val="24"/>
        </w:rPr>
        <w:drawing>
          <wp:inline distT="0" distB="0" distL="0" distR="0">
            <wp:extent cx="4953000" cy="2009775"/>
            <wp:effectExtent l="1905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5" cstate="print"/>
                    <a:srcRect/>
                    <a:stretch>
                      <a:fillRect/>
                    </a:stretch>
                  </pic:blipFill>
                  <pic:spPr>
                    <a:xfrm>
                      <a:off x="0" y="0"/>
                      <a:ext cx="4953000" cy="2009775"/>
                    </a:xfrm>
                    <a:prstGeom prst="rect">
                      <a:avLst/>
                    </a:prstGeom>
                    <a:noFill/>
                    <a:ln w="9525">
                      <a:noFill/>
                      <a:miter lim="800000"/>
                      <a:headEnd/>
                      <a:tailEnd/>
                    </a:ln>
                  </pic:spPr>
                </pic:pic>
              </a:graphicData>
            </a:graphic>
          </wp:inline>
        </w:drawing>
      </w:r>
    </w:p>
    <w:p>
      <w:pPr>
        <w:ind w:firstLine="420"/>
        <w:jc w:val="center"/>
        <w:rPr>
          <w:rFonts w:asciiTheme="minorEastAsia" w:hAnsiTheme="minorEastAsia"/>
          <w:color w:val="000000"/>
          <w:sz w:val="24"/>
          <w:szCs w:val="24"/>
        </w:rPr>
      </w:pPr>
      <w:r>
        <w:rPr>
          <w:rFonts w:hint="eastAsia" w:asciiTheme="minorEastAsia" w:hAnsiTheme="minorEastAsia"/>
          <w:color w:val="000000"/>
          <w:sz w:val="24"/>
          <w:szCs w:val="24"/>
        </w:rPr>
        <w:t xml:space="preserve">图1  </w:t>
      </w:r>
      <w:r>
        <w:rPr>
          <w:rFonts w:hint="eastAsia" w:asciiTheme="minorEastAsia" w:hAnsiTheme="minorEastAsia"/>
          <w:color w:val="000000"/>
          <w:position w:val="-10"/>
          <w:sz w:val="24"/>
          <w:szCs w:val="24"/>
        </w:rPr>
        <w:object>
          <v:shape id="_x0000_i1025" o:spt="75" type="#_x0000_t75" style="height:15.05pt;width:51.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heme="minorEastAsia" w:hAnsiTheme="minorEastAsia"/>
          <w:color w:val="000000"/>
          <w:sz w:val="24"/>
          <w:szCs w:val="24"/>
        </w:rPr>
        <w:t>时原子核的</w:t>
      </w:r>
      <w:r>
        <w:rPr>
          <w:rFonts w:hint="eastAsia" w:asciiTheme="minorEastAsia" w:hAnsiTheme="minorEastAsia"/>
          <w:color w:val="000000"/>
          <w:position w:val="-4"/>
          <w:sz w:val="24"/>
          <w:szCs w:val="24"/>
        </w:rPr>
        <w:object>
          <v:shape id="_x0000_i1026" o:spt="75" type="#_x0000_t75" style="height:15.05pt;width:11.7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Theme="minorEastAsia" w:hAnsiTheme="minorEastAsia"/>
          <w:color w:val="000000"/>
          <w:sz w:val="24"/>
          <w:szCs w:val="24"/>
        </w:rPr>
        <w:t>极形变的形状示意图</w:t>
      </w:r>
    </w:p>
    <w:p>
      <w:pPr>
        <w:pStyle w:val="20"/>
        <w:numPr>
          <w:ilvl w:val="0"/>
          <w:numId w:val="0"/>
        </w:numPr>
        <w:spacing w:after="156"/>
        <w:rPr>
          <w:rFonts w:asciiTheme="minorEastAsia" w:hAnsiTheme="minorEastAsia" w:eastAsiaTheme="minorEastAsia"/>
          <w:b w:val="0"/>
          <w:bCs w:val="0"/>
          <w:color w:val="000000"/>
          <w:sz w:val="24"/>
          <w:szCs w:val="24"/>
        </w:rPr>
      </w:pPr>
    </w:p>
    <w:p>
      <w:pPr>
        <w:pStyle w:val="20"/>
        <w:numPr>
          <w:ilvl w:val="0"/>
          <w:numId w:val="0"/>
        </w:numPr>
        <w:spacing w:after="156"/>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表1  表题</w:t>
      </w:r>
    </w:p>
    <w:tbl>
      <w:tblPr>
        <w:tblStyle w:val="11"/>
        <w:tblW w:w="7998" w:type="dxa"/>
        <w:jc w:val="center"/>
        <w:tblInd w:w="262"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0"/>
        <w:gridCol w:w="624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50" w:type="dxa"/>
            <w:tcBorders>
              <w:top w:val="single" w:color="000000" w:sz="12" w:space="0"/>
              <w:bottom w:val="single" w:color="auto" w:sz="6" w:space="0"/>
            </w:tcBorders>
          </w:tcPr>
          <w:p>
            <w:pPr>
              <w:rPr>
                <w:rFonts w:asciiTheme="minorEastAsia" w:hAnsiTheme="minorEastAsia"/>
                <w:color w:val="000000"/>
                <w:sz w:val="24"/>
                <w:szCs w:val="24"/>
              </w:rPr>
            </w:pPr>
            <w:r>
              <w:rPr>
                <w:rFonts w:hint="eastAsia" w:asciiTheme="minorEastAsia" w:hAnsiTheme="minorEastAsia"/>
                <w:color w:val="000000"/>
                <w:sz w:val="24"/>
                <w:szCs w:val="24"/>
              </w:rPr>
              <w:t>基本要求</w:t>
            </w:r>
          </w:p>
        </w:tc>
        <w:tc>
          <w:tcPr>
            <w:tcW w:w="6248" w:type="dxa"/>
            <w:tcBorders>
              <w:top w:val="single" w:color="000000" w:sz="12" w:space="0"/>
              <w:bottom w:val="single" w:color="auto" w:sz="6" w:space="0"/>
            </w:tcBorders>
          </w:tcPr>
          <w:p>
            <w:pPr>
              <w:jc w:val="center"/>
              <w:rPr>
                <w:rFonts w:asciiTheme="minorEastAsia" w:hAnsiTheme="minorEastAsia"/>
                <w:color w:val="000000"/>
                <w:sz w:val="24"/>
                <w:szCs w:val="24"/>
              </w:rPr>
            </w:pPr>
            <w:r>
              <w:rPr>
                <w:rFonts w:hint="eastAsia" w:asciiTheme="minorEastAsia" w:hAnsiTheme="minorEastAsia"/>
                <w:color w:val="000000"/>
                <w:sz w:val="24"/>
                <w:szCs w:val="24"/>
              </w:rPr>
              <w:t>表中文字小5号Times New Roman字体。</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50" w:type="dxa"/>
            <w:tcBorders>
              <w:top w:val="single" w:color="auto" w:sz="6" w:space="0"/>
            </w:tcBorders>
          </w:tcPr>
          <w:p>
            <w:pPr>
              <w:pStyle w:val="19"/>
              <w:numPr>
                <w:ilvl w:val="0"/>
                <w:numId w:val="0"/>
              </w:numPr>
              <w:spacing w:beforeLines="0" w:afterLines="0"/>
              <w:rPr>
                <w:rFonts w:cs="Times New Roman" w:asciiTheme="minorEastAsia" w:hAnsiTheme="minorEastAsia" w:eastAsiaTheme="minorEastAsia"/>
                <w:color w:val="000000"/>
                <w:sz w:val="24"/>
              </w:rPr>
            </w:pPr>
            <w:r>
              <w:rPr>
                <w:rFonts w:cs="Times New Roman" w:asciiTheme="minorEastAsia" w:hAnsiTheme="minorEastAsia" w:eastAsiaTheme="minorEastAsia"/>
                <w:color w:val="000000"/>
                <w:sz w:val="24"/>
              </w:rPr>
              <w:t>物理量</w:t>
            </w:r>
            <w:r>
              <w:rPr>
                <w:rFonts w:hint="eastAsia" w:cs="Times New Roman" w:asciiTheme="minorEastAsia" w:hAnsiTheme="minorEastAsia" w:eastAsiaTheme="minorEastAsia"/>
                <w:color w:val="000000"/>
                <w:sz w:val="24"/>
              </w:rPr>
              <w:t>和计量</w:t>
            </w:r>
            <w:r>
              <w:rPr>
                <w:rFonts w:cs="Times New Roman" w:asciiTheme="minorEastAsia" w:hAnsiTheme="minorEastAsia" w:eastAsiaTheme="minorEastAsia"/>
                <w:color w:val="000000"/>
                <w:sz w:val="24"/>
              </w:rPr>
              <w:t>单位</w:t>
            </w:r>
          </w:p>
        </w:tc>
        <w:tc>
          <w:tcPr>
            <w:tcW w:w="6248" w:type="dxa"/>
            <w:tcBorders>
              <w:top w:val="single" w:color="auto" w:sz="6" w:space="0"/>
            </w:tcBorders>
          </w:tcPr>
          <w:p>
            <w:pPr>
              <w:jc w:val="center"/>
              <w:rPr>
                <w:rFonts w:asciiTheme="minorEastAsia" w:hAnsiTheme="minorEastAsia"/>
                <w:color w:val="000000"/>
                <w:sz w:val="24"/>
                <w:szCs w:val="24"/>
              </w:rPr>
            </w:pPr>
            <w:r>
              <w:rPr>
                <w:rFonts w:asciiTheme="minorEastAsia" w:hAnsiTheme="minorEastAsia"/>
                <w:color w:val="000000"/>
                <w:sz w:val="24"/>
                <w:szCs w:val="24"/>
              </w:rPr>
              <w:t>表中的物理量和计量单位必须符合国家标准和国际标准。</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50" w:type="dxa"/>
          </w:tcPr>
          <w:p>
            <w:pPr>
              <w:rPr>
                <w:rFonts w:asciiTheme="minorEastAsia" w:hAnsiTheme="minorEastAsia"/>
                <w:color w:val="000000"/>
                <w:sz w:val="24"/>
                <w:szCs w:val="24"/>
              </w:rPr>
            </w:pPr>
          </w:p>
        </w:tc>
        <w:tc>
          <w:tcPr>
            <w:tcW w:w="6248" w:type="dxa"/>
          </w:tcPr>
          <w:p>
            <w:pPr>
              <w:jc w:val="center"/>
              <w:rPr>
                <w:rFonts w:asciiTheme="minorEastAsia" w:hAnsiTheme="minorEastAsia"/>
                <w:color w:val="000000"/>
                <w:sz w:val="24"/>
                <w:szCs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50" w:type="dxa"/>
          </w:tcPr>
          <w:p>
            <w:pPr>
              <w:rPr>
                <w:rFonts w:asciiTheme="minorEastAsia" w:hAnsiTheme="minorEastAsia"/>
                <w:color w:val="000000"/>
                <w:sz w:val="24"/>
                <w:szCs w:val="24"/>
              </w:rPr>
            </w:pPr>
          </w:p>
        </w:tc>
        <w:tc>
          <w:tcPr>
            <w:tcW w:w="6248" w:type="dxa"/>
          </w:tcPr>
          <w:p>
            <w:pPr>
              <w:jc w:val="center"/>
              <w:rPr>
                <w:rFonts w:asciiTheme="minorEastAsia" w:hAnsiTheme="minorEastAsia"/>
                <w:color w:val="000000"/>
                <w:sz w:val="24"/>
                <w:szCs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750" w:type="dxa"/>
            <w:tcBorders>
              <w:bottom w:val="single" w:color="000000" w:sz="12" w:space="0"/>
            </w:tcBorders>
          </w:tcPr>
          <w:p>
            <w:pPr>
              <w:rPr>
                <w:rFonts w:asciiTheme="minorEastAsia" w:hAnsiTheme="minorEastAsia"/>
                <w:color w:val="000000"/>
                <w:sz w:val="24"/>
                <w:szCs w:val="24"/>
              </w:rPr>
            </w:pPr>
          </w:p>
        </w:tc>
        <w:tc>
          <w:tcPr>
            <w:tcW w:w="6248" w:type="dxa"/>
            <w:tcBorders>
              <w:bottom w:val="single" w:color="000000" w:sz="12" w:space="0"/>
            </w:tcBorders>
          </w:tcPr>
          <w:p>
            <w:pPr>
              <w:jc w:val="center"/>
              <w:rPr>
                <w:rFonts w:asciiTheme="minorEastAsia" w:hAnsiTheme="minorEastAsia"/>
                <w:color w:val="000000"/>
                <w:sz w:val="24"/>
                <w:szCs w:val="24"/>
              </w:rPr>
            </w:pPr>
          </w:p>
        </w:tc>
      </w:tr>
    </w:tbl>
    <w:p>
      <w:pPr>
        <w:spacing w:beforeLines="50" w:afterLines="50" w:line="200" w:lineRule="exact"/>
        <w:ind w:left="755" w:leftChars="86" w:hanging="574" w:hangingChars="239"/>
        <w:rPr>
          <w:rFonts w:asciiTheme="minorEastAsia" w:hAnsiTheme="minorEastAsia"/>
          <w:color w:val="000000"/>
          <w:sz w:val="24"/>
          <w:szCs w:val="24"/>
        </w:rPr>
      </w:pPr>
      <w:r>
        <w:rPr>
          <w:rFonts w:hint="eastAsia" w:asciiTheme="minorEastAsia" w:hAnsiTheme="minorEastAsia"/>
          <w:color w:val="000000"/>
          <w:sz w:val="24"/>
          <w:szCs w:val="24"/>
        </w:rPr>
        <w:t>注：</w:t>
      </w:r>
      <w:r>
        <w:rPr>
          <w:rFonts w:hint="eastAsia" w:asciiTheme="minorEastAsia" w:hAnsiTheme="minorEastAsia"/>
          <w:color w:val="000000"/>
          <w:sz w:val="24"/>
          <w:szCs w:val="24"/>
        </w:rPr>
        <w:tab/>
      </w:r>
      <w:r>
        <w:rPr>
          <w:rFonts w:hint="eastAsia" w:asciiTheme="minorEastAsia" w:hAnsiTheme="minorEastAsia"/>
          <w:color w:val="000000"/>
          <w:sz w:val="24"/>
          <w:szCs w:val="24"/>
        </w:rPr>
        <w:t>表注采用小5号宋体</w:t>
      </w:r>
      <w:r>
        <w:rPr>
          <w:rFonts w:asciiTheme="minorEastAsia" w:hAnsiTheme="minorEastAsia"/>
          <w:color w:val="000000"/>
          <w:sz w:val="24"/>
          <w:szCs w:val="24"/>
        </w:rPr>
        <w:br w:type="textWrapping"/>
      </w:r>
    </w:p>
    <w:p>
      <w:pPr>
        <w:spacing w:beforeLines="50" w:afterLines="50" w:line="200" w:lineRule="exact"/>
        <w:ind w:left="755" w:leftChars="86" w:hanging="574" w:hangingChars="239"/>
        <w:rPr>
          <w:rFonts w:asciiTheme="minorEastAsia" w:hAnsiTheme="minorEastAsia"/>
          <w:color w:val="000000"/>
          <w:sz w:val="24"/>
          <w:szCs w:val="24"/>
        </w:rPr>
      </w:pPr>
    </w:p>
    <w:p>
      <w:pPr>
        <w:spacing w:beforeLines="50" w:afterLines="50" w:line="200" w:lineRule="exact"/>
        <w:ind w:left="755" w:leftChars="86" w:hanging="574" w:hangingChars="239"/>
        <w:rPr>
          <w:rFonts w:asciiTheme="minorEastAsia" w:hAnsiTheme="minorEastAsia"/>
          <w:color w:val="000000"/>
          <w:sz w:val="24"/>
          <w:szCs w:val="24"/>
        </w:rPr>
      </w:pPr>
      <w:r>
        <w:rPr>
          <w:rFonts w:hint="eastAsia" w:asciiTheme="minorEastAsia" w:hAnsiTheme="minorEastAsia"/>
          <w:color w:val="000000"/>
          <w:sz w:val="24"/>
          <w:szCs w:val="24"/>
        </w:rPr>
        <w:t>公式主体居中，编号右对齐，如下所示。</w:t>
      </w:r>
    </w:p>
    <w:p>
      <w:pPr>
        <w:wordWrap w:val="0"/>
        <w:spacing w:afterLines="50"/>
        <w:ind w:firstLine="17" w:firstLineChars="7"/>
        <w:jc w:val="right"/>
        <w:rPr>
          <w:rFonts w:asciiTheme="minorEastAsia" w:hAnsiTheme="minorEastAsia"/>
          <w:color w:val="000000"/>
          <w:sz w:val="24"/>
          <w:szCs w:val="24"/>
        </w:rPr>
      </w:pPr>
      <w:r>
        <w:rPr>
          <w:rFonts w:asciiTheme="minorEastAsia" w:hAnsiTheme="minorEastAsia"/>
          <w:color w:val="000000"/>
          <w:position w:val="-32"/>
          <w:sz w:val="24"/>
          <w:szCs w:val="24"/>
        </w:rPr>
        <w:object>
          <v:shape id="_x0000_i1027" o:spt="75" type="#_x0000_t75" style="height:37.65pt;width:308.1pt;" o:ole="t" fillcolor="#000005 [-4142]"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Theme="minorEastAsia" w:hAnsiTheme="minorEastAsia"/>
          <w:color w:val="000000"/>
          <w:sz w:val="24"/>
          <w:szCs w:val="24"/>
        </w:rPr>
        <w:t xml:space="preserve">        (1)</w:t>
      </w:r>
    </w:p>
    <w:p>
      <w:pPr>
        <w:wordWrap w:val="0"/>
        <w:spacing w:afterLines="50"/>
        <w:ind w:firstLine="17" w:firstLineChars="7"/>
        <w:jc w:val="right"/>
        <w:rPr>
          <w:rFonts w:asciiTheme="minorEastAsia" w:hAnsiTheme="minorEastAsia"/>
          <w:color w:val="000000"/>
          <w:sz w:val="24"/>
          <w:szCs w:val="24"/>
        </w:rPr>
      </w:pPr>
      <w:r>
        <w:rPr>
          <w:rFonts w:asciiTheme="minorEastAsia" w:hAnsiTheme="minorEastAsia"/>
          <w:color w:val="000000"/>
          <w:position w:val="-48"/>
          <w:sz w:val="24"/>
          <w:szCs w:val="24"/>
        </w:rPr>
        <w:object>
          <v:shape id="_x0000_i1028" o:spt="75" type="#_x0000_t75" style="height:54.4pt;width:191.7pt;" o:ole="t" fillcolor="#000005 [-4142]"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Theme="minorEastAsia" w:hAnsiTheme="minorEastAsia"/>
          <w:color w:val="000000"/>
          <w:sz w:val="24"/>
          <w:szCs w:val="24"/>
        </w:rPr>
        <w:t xml:space="preserve">                   (2)</w:t>
      </w:r>
    </w:p>
    <w:p>
      <w:pPr>
        <w:pStyle w:val="2"/>
        <w:spacing w:line="360" w:lineRule="auto"/>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10. 参考文献：文章必须有参考文献，请列主要的参考文献，在文中对应位置以右上角标的形式标注；“参考文献”四字作为标题，五号黑体，居中，段前段后各空0.5行；参考文献内容用小五号宋体；参考文献按文中出现的先后顺序编号，顶头排版，文献著录格式如下:</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(1)连续出版物：[序号]作者.文</w:t>
      </w:r>
      <w:r>
        <w:rPr>
          <w:rFonts w:asciiTheme="minorEastAsia" w:hAnsiTheme="minorEastAsia" w:eastAsiaTheme="minorEastAsia"/>
          <w:color w:val="000000"/>
          <w:sz w:val="24"/>
          <w:szCs w:val="24"/>
        </w:rPr>
        <w:t>题[J].刊名，年，卷(期)：起始页码-终止页码.</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(2)专著：[序号]作者.书名</w:t>
      </w:r>
      <w:r>
        <w:rPr>
          <w:rFonts w:asciiTheme="minorEastAsia" w:hAnsiTheme="minorEastAsia" w:eastAsiaTheme="minorEastAsia"/>
          <w:color w:val="000000"/>
          <w:sz w:val="24"/>
          <w:szCs w:val="24"/>
        </w:rPr>
        <w:t>[M]</w:t>
      </w:r>
      <w:r>
        <w:rPr>
          <w:rFonts w:hint="eastAsia" w:asciiTheme="minorEastAsia" w:hAnsiTheme="minorEastAsia" w:eastAsiaTheme="minorEastAsia"/>
          <w:color w:val="000000"/>
          <w:sz w:val="24"/>
          <w:szCs w:val="24"/>
        </w:rPr>
        <w:t xml:space="preserve"> .版本（第1版不著录）,出版地：出版者，出版年:起始页码-终止页码.</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(3)译著：[序号]作者.书名[</w:t>
      </w:r>
      <w:r>
        <w:rPr>
          <w:rFonts w:asciiTheme="minorEastAsia" w:hAnsiTheme="minorEastAsia" w:eastAsiaTheme="minorEastAsia"/>
          <w:color w:val="000000"/>
          <w:sz w:val="24"/>
          <w:szCs w:val="24"/>
        </w:rPr>
        <w:t>M]</w:t>
      </w:r>
      <w:r>
        <w:rPr>
          <w:rFonts w:hint="eastAsia" w:asciiTheme="minorEastAsia" w:hAnsiTheme="minorEastAsia" w:eastAsiaTheme="minorEastAsia"/>
          <w:color w:val="000000"/>
          <w:sz w:val="24"/>
          <w:szCs w:val="24"/>
        </w:rPr>
        <w:t>.译者.出版地：出版者，出版年:起始页码-终止页码.</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(4)论文集：[序号] 作者.题名</w:t>
      </w:r>
      <w:r>
        <w:rPr>
          <w:rFonts w:asciiTheme="minorEastAsia" w:hAnsiTheme="minorEastAsia" w:eastAsiaTheme="minorEastAsia"/>
          <w:color w:val="000000"/>
          <w:sz w:val="24"/>
          <w:szCs w:val="24"/>
        </w:rPr>
        <w:t>［C］/</w:t>
      </w:r>
      <w:r>
        <w:rPr>
          <w:rFonts w:hint="eastAsia" w:asciiTheme="minorEastAsia" w:hAnsiTheme="minorEastAsia" w:eastAsiaTheme="minorEastAsia"/>
          <w:color w:val="000000"/>
          <w:sz w:val="24"/>
          <w:szCs w:val="24"/>
        </w:rPr>
        <w:t>/编著者.论文集名.出版地：出版者，出版年：起始页码-终止页码.</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(5)学位论文：[序号]作者.文</w:t>
      </w:r>
      <w:r>
        <w:rPr>
          <w:rFonts w:asciiTheme="minorEastAsia" w:hAnsiTheme="minorEastAsia" w:eastAsiaTheme="minorEastAsia"/>
          <w:color w:val="000000"/>
          <w:sz w:val="24"/>
          <w:szCs w:val="24"/>
        </w:rPr>
        <w:t>题[D].</w:t>
      </w:r>
      <w:r>
        <w:rPr>
          <w:rFonts w:hint="eastAsia" w:asciiTheme="minorEastAsia" w:hAnsiTheme="minorEastAsia" w:eastAsiaTheme="minorEastAsia"/>
          <w:color w:val="000000"/>
          <w:sz w:val="24"/>
          <w:szCs w:val="24"/>
        </w:rPr>
        <w:t>所在城市：保存单位，年份:起始页码-终止页码.</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(6)专利：[序号]申请者.专利名</w:t>
      </w:r>
      <w:r>
        <w:rPr>
          <w:rFonts w:asciiTheme="minorEastAsia" w:hAnsiTheme="minorEastAsia" w:eastAsiaTheme="minorEastAsia"/>
          <w:color w:val="000000"/>
          <w:sz w:val="24"/>
          <w:szCs w:val="24"/>
        </w:rPr>
        <w:t>[P]</w:t>
      </w:r>
      <w:r>
        <w:rPr>
          <w:rFonts w:hint="eastAsia" w:asciiTheme="minorEastAsia" w:hAnsiTheme="minorEastAsia" w:eastAsiaTheme="minorEastAsia"/>
          <w:color w:val="000000"/>
          <w:sz w:val="24"/>
          <w:szCs w:val="24"/>
        </w:rPr>
        <w:t>.国名:专利号，发布日期.</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(7)技术标准：[序号]技术标准代号.技术标</w:t>
      </w:r>
      <w:r>
        <w:rPr>
          <w:rFonts w:asciiTheme="minorEastAsia" w:hAnsiTheme="minorEastAsia" w:eastAsiaTheme="minorEastAsia"/>
          <w:color w:val="000000"/>
          <w:sz w:val="24"/>
          <w:szCs w:val="24"/>
        </w:rPr>
        <w:t>准名称[S].</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(8)技术报告：[序号]作者.文</w:t>
      </w:r>
      <w:r>
        <w:rPr>
          <w:rFonts w:asciiTheme="minorEastAsia" w:hAnsiTheme="minorEastAsia" w:eastAsiaTheme="minorEastAsia"/>
          <w:color w:val="000000"/>
          <w:sz w:val="24"/>
          <w:szCs w:val="24"/>
        </w:rPr>
        <w:t>题[R].报</w:t>
      </w:r>
      <w:r>
        <w:rPr>
          <w:rFonts w:hint="eastAsia" w:asciiTheme="minorEastAsia" w:hAnsiTheme="minorEastAsia" w:eastAsiaTheme="minorEastAsia"/>
          <w:color w:val="000000"/>
          <w:sz w:val="24"/>
          <w:szCs w:val="24"/>
        </w:rPr>
        <w:t>告代码及编号，地名：责任单位，年份.</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(9)报纸文章：[序号]作者.文</w:t>
      </w:r>
      <w:r>
        <w:rPr>
          <w:rFonts w:asciiTheme="minorEastAsia" w:hAnsiTheme="minorEastAsia" w:eastAsiaTheme="minorEastAsia"/>
          <w:color w:val="000000"/>
          <w:sz w:val="24"/>
          <w:szCs w:val="24"/>
        </w:rPr>
        <w:t>题[N]</w:t>
      </w:r>
      <w:r>
        <w:rPr>
          <w:rFonts w:hint="eastAsia" w:asciiTheme="minorEastAsia" w:hAnsiTheme="minorEastAsia" w:eastAsiaTheme="minorEastAsia"/>
          <w:color w:val="000000"/>
          <w:sz w:val="24"/>
          <w:szCs w:val="24"/>
        </w:rPr>
        <w:t>.报纸名，出版日期(版次).</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(10)在线文献(电子公告)：[序号]作者.</w:t>
      </w:r>
      <w:r>
        <w:rPr>
          <w:rFonts w:asciiTheme="minorEastAsia" w:hAnsiTheme="minorEastAsia" w:eastAsiaTheme="minorEastAsia"/>
          <w:color w:val="000000"/>
          <w:sz w:val="24"/>
          <w:szCs w:val="24"/>
        </w:rPr>
        <w:t>文题[EB/OL].[日期].http://…</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(11)光盘文献(数据库)：[序号]作</w:t>
      </w:r>
      <w:r>
        <w:rPr>
          <w:rFonts w:asciiTheme="minorEastAsia" w:hAnsiTheme="minorEastAsia" w:eastAsiaTheme="minorEastAsia"/>
          <w:color w:val="000000"/>
          <w:sz w:val="24"/>
          <w:szCs w:val="24"/>
        </w:rPr>
        <w:t>者.[DB/CD].出版地：出版者，出版日期.</w:t>
      </w:r>
    </w:p>
    <w:p>
      <w:pPr>
        <w:pStyle w:val="2"/>
        <w:spacing w:line="360" w:lineRule="auto"/>
        <w:ind w:firstLine="482" w:firstLineChars="200"/>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（注：文献作者3名以内全部列出，4名及以上则列前3名，后加“，等”。）</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作者简介：请在正文首页以脚注形式附第一作者简介，“作者简介”四字小五号黑体左起顶格排；作者简介内容100字以内，包括姓名、性别、职称、研究领域；参加的全国学会名称、中国科协个人会员登记号（相当于中国科学技术工作者个人的学术号，如您目前尚无，可通过加入相应的学会得到，已是会员的，可向学会索要。学会的联系方法请登录中国科协网站查询）、电话</w:t>
      </w:r>
      <w:r>
        <w:rPr>
          <w:rFonts w:asciiTheme="minorEastAsia" w:hAnsiTheme="minorEastAsia" w:eastAsiaTheme="minorEastAsia"/>
          <w:color w:val="000000"/>
          <w:sz w:val="24"/>
          <w:szCs w:val="24"/>
        </w:rPr>
        <w:t>、E-mail等。内容除电话、E-mail使用Times New Roman字</w:t>
      </w:r>
      <w:r>
        <w:rPr>
          <w:rFonts w:hint="eastAsia" w:asciiTheme="minorEastAsia" w:hAnsiTheme="minorEastAsia" w:eastAsiaTheme="minorEastAsia"/>
          <w:color w:val="000000"/>
          <w:sz w:val="24"/>
          <w:szCs w:val="24"/>
        </w:rPr>
        <w:t>体，其余使用小五号宋体。</w:t>
      </w:r>
    </w:p>
    <w:p>
      <w:pPr>
        <w:pStyle w:val="2"/>
        <w:spacing w:line="360" w:lineRule="auto"/>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12．责任编辑：责任编辑信息请在括号内标注，小五号楷体_GB2312加粗，居右，“责任编辑”与作者姓名间空2个字符，段前空1行；多名责编中间用逗号隔开。</w:t>
      </w:r>
    </w:p>
    <w:p>
      <w:pPr>
        <w:pStyle w:val="2"/>
        <w:spacing w:line="360" w:lineRule="auto"/>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三、英文论文格式要求</w:t>
      </w:r>
    </w:p>
    <w:p>
      <w:pPr>
        <w:pStyle w:val="21"/>
        <w:adjustRightInd w:val="0"/>
        <w:snapToGrid w:val="0"/>
        <w:spacing w:beforeLines="0" w:afterLines="0" w:line="360" w:lineRule="auto"/>
        <w:ind w:firstLine="480" w:firstLineChars="200"/>
        <w:jc w:val="both"/>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1．论文排版要求：论文需报送全文，文稿请用</w:t>
      </w:r>
      <w:r>
        <w:rPr>
          <w:rFonts w:asciiTheme="minorEastAsia" w:hAnsiTheme="minorEastAsia" w:eastAsiaTheme="minorEastAsia"/>
          <w:color w:val="000000"/>
          <w:kern w:val="0"/>
          <w:sz w:val="24"/>
        </w:rPr>
        <w:t>Word</w:t>
      </w:r>
      <w:r>
        <w:rPr>
          <w:rFonts w:hint="eastAsia" w:asciiTheme="minorEastAsia" w:hAnsiTheme="minorEastAsia" w:eastAsiaTheme="minorEastAsia"/>
          <w:color w:val="000000"/>
          <w:kern w:val="0"/>
          <w:sz w:val="24"/>
        </w:rPr>
        <w:t>录入排版，A4版面，单倍行距，页边距上下各2.5cm、左右各2cm，页眉页脚取默认值，插入页码居中。全文字数不超过5000字，版面不超过5页。</w:t>
      </w:r>
      <w:r>
        <w:rPr>
          <w:rFonts w:hint="eastAsia" w:asciiTheme="minorEastAsia" w:hAnsiTheme="minorEastAsia" w:eastAsiaTheme="minorEastAsia"/>
          <w:b/>
          <w:color w:val="000000"/>
          <w:kern w:val="0"/>
          <w:sz w:val="24"/>
        </w:rPr>
        <w:t>全文使用</w:t>
      </w:r>
      <w:r>
        <w:rPr>
          <w:rFonts w:asciiTheme="minorEastAsia" w:hAnsiTheme="minorEastAsia" w:eastAsiaTheme="minorEastAsia"/>
          <w:b/>
          <w:color w:val="000000"/>
          <w:kern w:val="0"/>
          <w:sz w:val="24"/>
        </w:rPr>
        <w:t>Times New Roman</w:t>
      </w:r>
      <w:r>
        <w:rPr>
          <w:rFonts w:hint="eastAsia" w:asciiTheme="minorEastAsia" w:hAnsiTheme="minorEastAsia" w:eastAsiaTheme="minorEastAsia"/>
          <w:b/>
          <w:color w:val="000000"/>
          <w:kern w:val="0"/>
          <w:sz w:val="24"/>
        </w:rPr>
        <w:t>字体</w:t>
      </w:r>
      <w:r>
        <w:rPr>
          <w:rFonts w:hint="eastAsia" w:asciiTheme="minorEastAsia" w:hAnsiTheme="minorEastAsia" w:eastAsiaTheme="minorEastAsia"/>
          <w:color w:val="000000"/>
          <w:kern w:val="0"/>
          <w:sz w:val="24"/>
        </w:rPr>
        <w:t>。</w:t>
      </w:r>
    </w:p>
    <w:p>
      <w:pPr>
        <w:pStyle w:val="19"/>
        <w:numPr>
          <w:ilvl w:val="0"/>
          <w:numId w:val="0"/>
        </w:numPr>
        <w:spacing w:beforeLines="0" w:afterLines="0" w:line="360" w:lineRule="auto"/>
        <w:ind w:firstLine="480" w:firstLineChars="200"/>
        <w:rPr>
          <w:rFonts w:cs="Times New Roman" w:asciiTheme="minorEastAsia" w:hAnsiTheme="minorEastAsia" w:eastAsiaTheme="minorEastAsia"/>
          <w:color w:val="000000"/>
          <w:kern w:val="0"/>
          <w:sz w:val="24"/>
        </w:rPr>
      </w:pPr>
      <w:r>
        <w:rPr>
          <w:rFonts w:hint="eastAsia" w:cs="Times New Roman" w:asciiTheme="minorEastAsia" w:hAnsiTheme="minorEastAsia" w:eastAsiaTheme="minorEastAsia"/>
          <w:color w:val="000000"/>
          <w:kern w:val="0"/>
          <w:sz w:val="24"/>
        </w:rPr>
        <w:t>2．文章结构：论文应依次包含论文题目、作者姓名、作者单位及通讯地址、摘要、关键词、正文、参考文献、作者简介等。</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3．论文题目：三号字体、加粗，居中排；副标题另起一行，小三加粗；英文题目中，所有实词的首字母大写（虚词都小写）。</w:t>
      </w:r>
    </w:p>
    <w:p>
      <w:pPr>
        <w:pStyle w:val="2"/>
        <w:spacing w:line="360" w:lineRule="auto"/>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4．作者姓名：作者姓名用四号字体、居中排，多位作者之间用逗号区分，姓大写、加粗，名首字母大写，中间不加连字符，段前空1行。</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5．作者单位及通讯地址：作者单位及通讯地址用五号字体、居中排，全部内容置于括号之中，段后空一行。</w:t>
      </w:r>
    </w:p>
    <w:p>
      <w:pPr>
        <w:pStyle w:val="2"/>
        <w:spacing w:line="360" w:lineRule="auto"/>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6．摘要：“Abstract”一词五号加粗，内容五号字体，不少于200个词，用过去时态叙述作者工作，用现在时态叙述作者结论。</w:t>
      </w:r>
    </w:p>
    <w:p>
      <w:pPr>
        <w:pStyle w:val="2"/>
        <w:spacing w:line="360" w:lineRule="auto"/>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7．关键词：“Keywords”一词五号加粗，内容五号字体。英文关键词之间用逗号，需列出3－5个。</w:t>
      </w:r>
    </w:p>
    <w:p>
      <w:pPr>
        <w:pStyle w:val="2"/>
        <w:spacing w:line="360" w:lineRule="auto"/>
        <w:ind w:firstLine="482" w:firstLineChars="200"/>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（注：正文之前的所有内容左右各缩进2字符）</w:t>
      </w:r>
    </w:p>
    <w:p>
      <w:pPr>
        <w:pStyle w:val="2"/>
        <w:spacing w:line="360" w:lineRule="auto"/>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8．正文：五号</w:t>
      </w:r>
      <w:r>
        <w:rPr>
          <w:rFonts w:asciiTheme="minorEastAsia" w:hAnsiTheme="minorEastAsia" w:eastAsiaTheme="minorEastAsia"/>
          <w:color w:val="000000"/>
          <w:sz w:val="24"/>
          <w:szCs w:val="24"/>
        </w:rPr>
        <w:t>Times New Roman</w:t>
      </w:r>
      <w:r>
        <w:rPr>
          <w:rFonts w:hint="eastAsia" w:asciiTheme="minorEastAsia" w:hAnsiTheme="minorEastAsia" w:eastAsiaTheme="minorEastAsia"/>
          <w:color w:val="000000"/>
          <w:sz w:val="24"/>
          <w:szCs w:val="24"/>
        </w:rPr>
        <w:t>通排，首行缩进１字符，采用单倍行距；文中所用计量单位，一律按国际通用标准或国家标准，如</w:t>
      </w:r>
      <w:r>
        <w:rPr>
          <w:rFonts w:asciiTheme="minorEastAsia" w:hAnsiTheme="minorEastAsia" w:eastAsiaTheme="minorEastAsia"/>
          <w:color w:val="000000"/>
          <w:sz w:val="24"/>
          <w:szCs w:val="24"/>
        </w:rPr>
        <w:t>hm</w:t>
      </w:r>
      <w:r>
        <w:rPr>
          <w:rFonts w:hint="eastAsia" w:asciiTheme="minorEastAsia" w:hAnsiTheme="minorEastAsia" w:eastAsiaTheme="minorEastAsia"/>
          <w:color w:val="000000"/>
          <w:sz w:val="24"/>
          <w:szCs w:val="24"/>
          <w:vertAlign w:val="superscript"/>
        </w:rPr>
        <w:t>2</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kg</w:t>
      </w:r>
      <w:r>
        <w:rPr>
          <w:rFonts w:hint="eastAsia" w:asciiTheme="minorEastAsia" w:hAnsiTheme="minorEastAsia" w:eastAsiaTheme="minorEastAsia"/>
          <w:color w:val="000000"/>
          <w:sz w:val="24"/>
          <w:szCs w:val="24"/>
        </w:rPr>
        <w:t>等；文中年代、年月日、数字一律用阿拉伯数字表示。</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文中各级标题采用阿拉伯数字分级编序，一律左顶格排版。一级标题形如1，2，3，…排序；二级标题形如1.1,1.2,…排序；三级标题形如1.1.1,1.1.2,…排序。</w:t>
      </w:r>
    </w:p>
    <w:p>
      <w:pPr>
        <w:spacing w:line="360" w:lineRule="auto"/>
        <w:jc w:val="center"/>
        <w:rPr>
          <w:rFonts w:asciiTheme="minorEastAsia" w:hAnsiTheme="minorEastAsia"/>
          <w:color w:val="000000"/>
          <w:sz w:val="24"/>
          <w:szCs w:val="24"/>
        </w:rPr>
      </w:pPr>
      <w:r>
        <w:rPr>
          <w:rFonts w:asciiTheme="minorEastAsia" w:hAnsiTheme="minorEastAsia"/>
          <w:color w:val="000000"/>
          <w:sz w:val="24"/>
          <w:szCs w:val="24"/>
        </w:rPr>
        <w:t>表1  标题体例</w:t>
      </w:r>
    </w:p>
    <w:tbl>
      <w:tblPr>
        <w:tblStyle w:val="11"/>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7"/>
        <w:gridCol w:w="1985"/>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标题级别</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字体字号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格  式</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说明与举例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一级标题</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Times New Roman</w:t>
            </w:r>
            <w:r>
              <w:rPr>
                <w:rFonts w:hint="eastAsia" w:asciiTheme="minorEastAsia" w:hAnsiTheme="minorEastAsia"/>
                <w:color w:val="000000"/>
                <w:sz w:val="24"/>
                <w:szCs w:val="24"/>
              </w:rPr>
              <w:t xml:space="preserve"> 四号加粗</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顶格排，单占行</w:t>
            </w:r>
            <w:r>
              <w:rPr>
                <w:rFonts w:hint="eastAsia" w:asciiTheme="minorEastAsia" w:hAnsiTheme="minorEastAsia"/>
                <w:color w:val="000000"/>
                <w:sz w:val="24"/>
                <w:szCs w:val="24"/>
              </w:rPr>
              <w:t>，段前段后各空0.5行</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阿拉伯数字后空1</w:t>
            </w:r>
            <w:r>
              <w:rPr>
                <w:rFonts w:hint="eastAsia" w:asciiTheme="minorEastAsia" w:hAnsiTheme="minorEastAsia"/>
                <w:color w:val="000000"/>
                <w:sz w:val="24"/>
                <w:szCs w:val="24"/>
              </w:rPr>
              <w:t>全角</w:t>
            </w:r>
            <w:r>
              <w:rPr>
                <w:rFonts w:asciiTheme="minorEastAsia" w:hAnsiTheme="minorEastAsia"/>
                <w:color w:val="000000"/>
                <w:sz w:val="24"/>
                <w:szCs w:val="24"/>
              </w:rPr>
              <w:t>，</w:t>
            </w:r>
          </w:p>
          <w:p>
            <w:pPr>
              <w:spacing w:line="320" w:lineRule="exact"/>
              <w:rPr>
                <w:rFonts w:asciiTheme="minorEastAsia" w:hAnsiTheme="minorEastAsia"/>
                <w:color w:val="000000"/>
                <w:sz w:val="24"/>
                <w:szCs w:val="24"/>
              </w:rPr>
            </w:pPr>
            <w:r>
              <w:rPr>
                <w:rFonts w:asciiTheme="minorEastAsia" w:hAnsiTheme="minorEastAsia"/>
                <w:color w:val="000000"/>
                <w:sz w:val="24"/>
                <w:szCs w:val="24"/>
              </w:rPr>
              <w:t>如</w:t>
            </w:r>
            <w:r>
              <w:rPr>
                <w:rFonts w:hint="eastAsia" w:asciiTheme="minorEastAsia" w:hAnsiTheme="minorEastAsia"/>
                <w:color w:val="000000"/>
                <w:sz w:val="24"/>
                <w:szCs w:val="24"/>
              </w:rPr>
              <w:t>“</w:t>
            </w:r>
            <w:bookmarkStart w:id="5" w:name="_Ref473037328"/>
            <w:r>
              <w:rPr>
                <w:rFonts w:asciiTheme="minorEastAsia" w:hAnsiTheme="minorEastAsia"/>
                <w:b/>
                <w:bCs/>
                <w:color w:val="000000"/>
                <w:szCs w:val="28"/>
              </w:rPr>
              <w:t>1</w:t>
            </w:r>
            <w:r>
              <w:rPr>
                <w:rFonts w:hint="eastAsia" w:asciiTheme="minorEastAsia" w:hAnsiTheme="minorEastAsia"/>
                <w:b/>
                <w:bCs/>
                <w:color w:val="000000"/>
                <w:szCs w:val="28"/>
              </w:rPr>
              <w:t>　</w:t>
            </w:r>
            <w:r>
              <w:rPr>
                <w:rFonts w:asciiTheme="minorEastAsia" w:hAnsiTheme="minorEastAsia"/>
                <w:b/>
                <w:color w:val="000000"/>
                <w:szCs w:val="28"/>
              </w:rPr>
              <w:t>I</w:t>
            </w:r>
            <w:bookmarkEnd w:id="5"/>
            <w:r>
              <w:rPr>
                <w:rFonts w:hint="eastAsia" w:asciiTheme="minorEastAsia" w:hAnsiTheme="minorEastAsia"/>
                <w:b/>
                <w:color w:val="000000"/>
                <w:szCs w:val="28"/>
              </w:rPr>
              <w:t>NTRODUCTION</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二级标题</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Times New Roman小四</w:t>
            </w:r>
            <w:r>
              <w:rPr>
                <w:rFonts w:hint="eastAsia" w:asciiTheme="minorEastAsia" w:hAnsiTheme="minorEastAsia"/>
                <w:color w:val="000000"/>
                <w:sz w:val="24"/>
                <w:szCs w:val="24"/>
              </w:rPr>
              <w:t>加粗</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顶格排，单占行</w:t>
            </w:r>
            <w:r>
              <w:rPr>
                <w:rFonts w:hint="eastAsia" w:asciiTheme="minorEastAsia" w:hAnsiTheme="minorEastAsia"/>
                <w:color w:val="000000"/>
                <w:sz w:val="24"/>
                <w:szCs w:val="24"/>
              </w:rPr>
              <w:t>，段前段后各空0.5行</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阿拉伯数字后空1</w:t>
            </w:r>
            <w:r>
              <w:rPr>
                <w:rFonts w:hint="eastAsia" w:asciiTheme="minorEastAsia" w:hAnsiTheme="minorEastAsia"/>
                <w:color w:val="000000"/>
                <w:sz w:val="24"/>
                <w:szCs w:val="24"/>
              </w:rPr>
              <w:t>全角</w:t>
            </w:r>
            <w:r>
              <w:rPr>
                <w:rFonts w:asciiTheme="minorEastAsia" w:hAnsiTheme="minorEastAsia"/>
                <w:color w:val="000000"/>
                <w:sz w:val="24"/>
                <w:szCs w:val="24"/>
              </w:rPr>
              <w:t>，</w:t>
            </w:r>
          </w:p>
          <w:p>
            <w:pPr>
              <w:spacing w:line="320" w:lineRule="exact"/>
              <w:rPr>
                <w:rFonts w:asciiTheme="minorEastAsia" w:hAnsiTheme="minorEastAsia"/>
                <w:color w:val="000000"/>
                <w:sz w:val="24"/>
                <w:szCs w:val="24"/>
              </w:rPr>
            </w:pPr>
            <w:r>
              <w:rPr>
                <w:rFonts w:asciiTheme="minorEastAsia" w:hAnsiTheme="minorEastAsia"/>
                <w:color w:val="000000"/>
                <w:sz w:val="24"/>
                <w:szCs w:val="24"/>
              </w:rPr>
              <w:t>如</w:t>
            </w:r>
            <w:r>
              <w:rPr>
                <w:rFonts w:hint="eastAsia" w:asciiTheme="minorEastAsia" w:hAnsiTheme="minorEastAsia"/>
                <w:color w:val="000000"/>
                <w:sz w:val="24"/>
                <w:szCs w:val="24"/>
              </w:rPr>
              <w:t>“</w:t>
            </w:r>
            <w:r>
              <w:rPr>
                <w:rFonts w:hint="eastAsia" w:asciiTheme="minorEastAsia" w:hAnsiTheme="minorEastAsia"/>
                <w:b/>
                <w:color w:val="000000"/>
                <w:sz w:val="24"/>
                <w:szCs w:val="24"/>
              </w:rPr>
              <w:t>1.1　</w:t>
            </w:r>
            <w:r>
              <w:rPr>
                <w:rFonts w:asciiTheme="minorEastAsia" w:hAnsiTheme="minorEastAsia"/>
                <w:b/>
                <w:color w:val="000000"/>
                <w:sz w:val="24"/>
                <w:szCs w:val="24"/>
              </w:rPr>
              <w:t>Header, Footer, Page Numbering</w:t>
            </w:r>
            <w:r>
              <w:rPr>
                <w:rFonts w:hint="eastAsia" w:asciiTheme="minorEastAsia" w:hAnsi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三级标题</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pacing w:val="-2"/>
                <w:sz w:val="24"/>
                <w:szCs w:val="24"/>
              </w:rPr>
            </w:pPr>
            <w:r>
              <w:rPr>
                <w:rFonts w:asciiTheme="minorEastAsia" w:hAnsiTheme="minorEastAsia"/>
                <w:color w:val="000000"/>
                <w:sz w:val="24"/>
                <w:szCs w:val="24"/>
              </w:rPr>
              <w:t>Times New Roman</w:t>
            </w:r>
            <w:r>
              <w:rPr>
                <w:rFonts w:asciiTheme="minorEastAsia" w:hAnsiTheme="minorEastAsia"/>
                <w:color w:val="000000"/>
                <w:spacing w:val="-2"/>
                <w:sz w:val="24"/>
                <w:szCs w:val="24"/>
              </w:rPr>
              <w:t>五号加粗</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顶格排，单占行</w:t>
            </w:r>
            <w:r>
              <w:rPr>
                <w:rFonts w:hint="eastAsia" w:asciiTheme="minorEastAsia" w:hAnsiTheme="minorEastAsia"/>
                <w:color w:val="000000"/>
                <w:sz w:val="24"/>
                <w:szCs w:val="24"/>
              </w:rPr>
              <w:t>，段前段后各空0.5行</w:t>
            </w:r>
          </w:p>
        </w:tc>
        <w:tc>
          <w:tcPr>
            <w:tcW w:w="36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阿拉伯数字后空1</w:t>
            </w:r>
            <w:r>
              <w:rPr>
                <w:rFonts w:hint="eastAsia" w:asciiTheme="minorEastAsia" w:hAnsiTheme="minorEastAsia"/>
                <w:color w:val="000000"/>
                <w:sz w:val="24"/>
                <w:szCs w:val="24"/>
              </w:rPr>
              <w:t>全角</w:t>
            </w:r>
            <w:r>
              <w:rPr>
                <w:rFonts w:asciiTheme="minorEastAsia" w:hAnsiTheme="minorEastAsia"/>
                <w:color w:val="000000"/>
                <w:sz w:val="24"/>
                <w:szCs w:val="24"/>
              </w:rPr>
              <w:t>，</w:t>
            </w:r>
          </w:p>
          <w:p>
            <w:pPr>
              <w:spacing w:line="320" w:lineRule="exact"/>
              <w:rPr>
                <w:rFonts w:asciiTheme="minorEastAsia" w:hAnsiTheme="minorEastAsia"/>
                <w:color w:val="000000"/>
                <w:sz w:val="24"/>
                <w:szCs w:val="24"/>
              </w:rPr>
            </w:pPr>
            <w:r>
              <w:rPr>
                <w:rFonts w:asciiTheme="minorEastAsia" w:hAnsiTheme="minorEastAsia"/>
                <w:color w:val="000000"/>
                <w:sz w:val="24"/>
                <w:szCs w:val="24"/>
              </w:rPr>
              <w:t>如</w:t>
            </w:r>
            <w:r>
              <w:rPr>
                <w:rFonts w:hint="eastAsia" w:asciiTheme="minorEastAsia" w:hAnsiTheme="minorEastAsia"/>
                <w:color w:val="000000"/>
                <w:sz w:val="24"/>
                <w:szCs w:val="24"/>
              </w:rPr>
              <w:t>“</w:t>
            </w:r>
            <w:r>
              <w:rPr>
                <w:rFonts w:asciiTheme="minorEastAsia" w:hAnsiTheme="minorEastAsia"/>
                <w:b/>
                <w:color w:val="000000"/>
                <w:szCs w:val="21"/>
              </w:rPr>
              <w:t>1.1.1</w:t>
            </w:r>
            <w:r>
              <w:rPr>
                <w:rFonts w:hint="eastAsia" w:asciiTheme="minorEastAsia" w:hAnsiTheme="minorEastAsia"/>
                <w:b/>
                <w:color w:val="000000"/>
                <w:szCs w:val="21"/>
              </w:rPr>
              <w:t>　</w:t>
            </w:r>
            <w:r>
              <w:rPr>
                <w:rFonts w:asciiTheme="minorEastAsia" w:hAnsiTheme="minorEastAsia"/>
                <w:b/>
                <w:color w:val="000000"/>
                <w:szCs w:val="21"/>
              </w:rPr>
              <w:t xml:space="preserve"> Fonts</w:t>
            </w:r>
            <w:r>
              <w:rPr>
                <w:rFonts w:hint="eastAsia" w:asciiTheme="minorEastAsia" w:hAnsiTheme="minorEastAsia"/>
                <w:b/>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84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hint="eastAsia" w:asciiTheme="minorEastAsia" w:hAnsiTheme="minorEastAsia"/>
                <w:color w:val="000000"/>
                <w:sz w:val="24"/>
                <w:szCs w:val="24"/>
              </w:rPr>
              <w:t>注：当两级标题在一起时，将两级标题看成一体，两级标题间不空行，上面（上级标题）前空0.5行，下面（下级标题）后空0.5行。</w:t>
            </w:r>
          </w:p>
        </w:tc>
      </w:tr>
    </w:tbl>
    <w:p>
      <w:pPr>
        <w:pStyle w:val="2"/>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文中图、表应有自明性，且随文出现。图以10幅为限。</w:t>
      </w:r>
      <w:r>
        <w:rPr>
          <w:rFonts w:hint="eastAsia" w:asciiTheme="minorEastAsia" w:hAnsiTheme="minorEastAsia" w:eastAsiaTheme="minorEastAsia"/>
          <w:color w:val="000000"/>
          <w:sz w:val="24"/>
          <w:szCs w:val="24"/>
        </w:rPr>
        <w:t>尽量采用Word文档以插入表格方式制作三线表。图（表）须有图（表）题，紧随文后，且在同一页面。</w:t>
      </w:r>
      <w:r>
        <w:rPr>
          <w:rFonts w:asciiTheme="minorEastAsia" w:hAnsiTheme="minorEastAsia" w:eastAsiaTheme="minorEastAsia"/>
          <w:color w:val="000000"/>
          <w:sz w:val="24"/>
          <w:szCs w:val="24"/>
        </w:rPr>
        <w:t>图中文字、符号或坐标图中的标目、标值须写清。标目应使用符合国家标准的物理量和单位符号。表的内容切忌与插图和文字内容重复。</w:t>
      </w:r>
    </w:p>
    <w:p>
      <w:pPr>
        <w:spacing w:beforeLines="150" w:afterLines="50"/>
        <w:jc w:val="center"/>
        <w:rPr>
          <w:rFonts w:asciiTheme="minorEastAsia" w:hAnsiTheme="minorEastAsia"/>
          <w:color w:val="000000"/>
          <w:sz w:val="24"/>
          <w:szCs w:val="24"/>
        </w:rPr>
      </w:pPr>
      <w:r>
        <w:rPr>
          <w:rFonts w:asciiTheme="minorEastAsia" w:hAnsiTheme="minorEastAsia"/>
          <w:color w:val="000000"/>
          <w:sz w:val="24"/>
          <w:szCs w:val="24"/>
        </w:rPr>
        <w:t>表2  图、表、注释及参考文献体例</w:t>
      </w:r>
    </w:p>
    <w:tbl>
      <w:tblPr>
        <w:tblStyle w:val="11"/>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413"/>
        <w:gridCol w:w="2846"/>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内 容</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字体字号</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格    式</w:t>
            </w:r>
          </w:p>
        </w:tc>
        <w:tc>
          <w:tcPr>
            <w:tcW w:w="40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表题</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五号</w:t>
            </w:r>
            <w:r>
              <w:rPr>
                <w:rFonts w:hint="eastAsia" w:asciiTheme="minorEastAsia" w:hAnsiTheme="minorEastAsia"/>
                <w:color w:val="000000"/>
                <w:sz w:val="24"/>
                <w:szCs w:val="24"/>
              </w:rPr>
              <w:t>、加粗</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 xml:space="preserve">排表上，居中 </w:t>
            </w:r>
            <w:r>
              <w:rPr>
                <w:rFonts w:hint="eastAsia" w:asciiTheme="minorEastAsia" w:hAnsiTheme="minorEastAsia"/>
                <w:color w:val="000000"/>
                <w:sz w:val="24"/>
                <w:szCs w:val="24"/>
              </w:rPr>
              <w:t>,段前1行、段后0.5行</w:t>
            </w:r>
          </w:p>
        </w:tc>
        <w:tc>
          <w:tcPr>
            <w:tcW w:w="4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如</w:t>
            </w:r>
            <w:r>
              <w:rPr>
                <w:rFonts w:hint="eastAsia" w:asciiTheme="minorEastAsia" w:hAnsiTheme="minorEastAsia"/>
                <w:color w:val="000000"/>
                <w:sz w:val="24"/>
                <w:szCs w:val="24"/>
              </w:rPr>
              <w:t>“</w:t>
            </w:r>
            <w:r>
              <w:rPr>
                <w:rFonts w:asciiTheme="minorEastAsia" w:hAnsiTheme="minorEastAsia"/>
                <w:b/>
                <w:color w:val="000000"/>
                <w:szCs w:val="21"/>
              </w:rPr>
              <w:t xml:space="preserve">Table </w:t>
            </w:r>
            <w:r>
              <w:rPr>
                <w:rFonts w:asciiTheme="minorEastAsia" w:hAnsiTheme="minorEastAsia"/>
                <w:b/>
                <w:color w:val="000000"/>
                <w:szCs w:val="21"/>
              </w:rPr>
              <w:fldChar w:fldCharType="begin"/>
            </w:r>
            <w:r>
              <w:rPr>
                <w:rFonts w:asciiTheme="minorEastAsia" w:hAnsiTheme="minorEastAsia"/>
                <w:b/>
                <w:color w:val="000000"/>
                <w:szCs w:val="21"/>
              </w:rPr>
              <w:instrText xml:space="preserve"> SEQ Table \* ARABIC </w:instrText>
            </w:r>
            <w:r>
              <w:rPr>
                <w:rFonts w:asciiTheme="minorEastAsia" w:hAnsiTheme="minorEastAsia"/>
                <w:b/>
                <w:color w:val="000000"/>
                <w:szCs w:val="21"/>
              </w:rPr>
              <w:fldChar w:fldCharType="separate"/>
            </w:r>
            <w:r>
              <w:rPr>
                <w:rFonts w:asciiTheme="minorEastAsia" w:hAnsiTheme="minorEastAsia"/>
                <w:b/>
                <w:color w:val="000000"/>
                <w:szCs w:val="21"/>
              </w:rPr>
              <w:t>1</w:t>
            </w:r>
            <w:r>
              <w:rPr>
                <w:rFonts w:asciiTheme="minorEastAsia" w:hAnsiTheme="minorEastAsia"/>
                <w:b/>
                <w:color w:val="000000"/>
                <w:szCs w:val="21"/>
              </w:rPr>
              <w:fldChar w:fldCharType="end"/>
            </w:r>
            <w:r>
              <w:rPr>
                <w:rFonts w:hint="eastAsia" w:asciiTheme="minorEastAsia" w:hAnsiTheme="minorEastAsia"/>
                <w:b/>
                <w:color w:val="000000"/>
                <w:szCs w:val="21"/>
              </w:rPr>
              <w:t xml:space="preserve">   Caption</w:t>
            </w:r>
            <w:r>
              <w:rPr>
                <w:rFonts w:asciiTheme="minorEastAsia" w:hAnsiTheme="minorEastAsia"/>
                <w:b/>
                <w:color w:val="000000"/>
                <w:szCs w:val="21"/>
              </w:rPr>
              <w:t xml:space="preserve"> of Example Table</w:t>
            </w:r>
            <w:r>
              <w:rPr>
                <w:rFonts w:hint="eastAsia" w:asciiTheme="minorEastAsia" w:hAnsiTheme="minorEastAsia"/>
                <w:color w:val="000000"/>
                <w:sz w:val="24"/>
                <w:szCs w:val="24"/>
              </w:rPr>
              <w:t>”</w:t>
            </w:r>
            <w:r>
              <w:rPr>
                <w:rFonts w:asciiTheme="minorEastAsia" w:hAnsiTheme="minorEastAsia"/>
                <w:color w:val="000000"/>
                <w:sz w:val="24"/>
                <w:szCs w:val="24"/>
              </w:rPr>
              <w:t>表序号按流水排序，如</w:t>
            </w:r>
            <w:r>
              <w:rPr>
                <w:rFonts w:hint="eastAsia" w:asciiTheme="minorEastAsia" w:hAnsiTheme="minorEastAsia"/>
                <w:color w:val="000000"/>
                <w:szCs w:val="21"/>
              </w:rPr>
              <w:t>“</w:t>
            </w:r>
            <w:r>
              <w:rPr>
                <w:rFonts w:asciiTheme="minorEastAsia" w:hAnsiTheme="minorEastAsia"/>
                <w:b/>
                <w:color w:val="000000"/>
                <w:szCs w:val="21"/>
              </w:rPr>
              <w:t>Table 1”、“Table 2</w:t>
            </w:r>
            <w:r>
              <w:rPr>
                <w:rFonts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snapToGrid w:val="0"/>
                <w:color w:val="000000"/>
                <w:sz w:val="24"/>
                <w:szCs w:val="24"/>
              </w:rPr>
            </w:pPr>
            <w:r>
              <w:rPr>
                <w:rFonts w:asciiTheme="minorEastAsia" w:hAnsiTheme="minorEastAsia"/>
                <w:snapToGrid w:val="0"/>
                <w:color w:val="000000"/>
                <w:sz w:val="24"/>
                <w:szCs w:val="24"/>
              </w:rPr>
              <w:t>表栏头</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pacing w:val="-2"/>
                <w:sz w:val="24"/>
                <w:szCs w:val="24"/>
              </w:rPr>
              <w:t>五号</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各栏居</w:t>
            </w:r>
            <w:r>
              <w:rPr>
                <w:rFonts w:hint="eastAsia" w:asciiTheme="minorEastAsia" w:hAnsiTheme="minorEastAsia"/>
                <w:color w:val="000000"/>
                <w:sz w:val="24"/>
                <w:szCs w:val="24"/>
              </w:rPr>
              <w:t>左</w:t>
            </w:r>
          </w:p>
        </w:tc>
        <w:tc>
          <w:tcPr>
            <w:tcW w:w="409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color w:val="000000"/>
                <w:sz w:val="24"/>
                <w:szCs w:val="24"/>
              </w:rPr>
            </w:pPr>
            <w:r>
              <w:rPr>
                <w:rFonts w:hint="eastAsia" w:asciiTheme="minorEastAsia" w:hAnsiTheme="minorEastAsia"/>
                <w:color w:val="000000"/>
                <w:sz w:val="24"/>
                <w:szCs w:val="24"/>
              </w:rPr>
              <w:t>表格后空1行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图题</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五号</w:t>
            </w:r>
            <w:r>
              <w:rPr>
                <w:rFonts w:hint="eastAsia" w:asciiTheme="minorEastAsia" w:hAnsiTheme="minorEastAsia"/>
                <w:color w:val="000000"/>
                <w:sz w:val="24"/>
                <w:szCs w:val="24"/>
              </w:rPr>
              <w:t>、加粗</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排图下，居中，单占行</w:t>
            </w:r>
          </w:p>
          <w:p>
            <w:pPr>
              <w:spacing w:line="320" w:lineRule="exact"/>
              <w:jc w:val="left"/>
              <w:rPr>
                <w:rFonts w:asciiTheme="minorEastAsia" w:hAnsiTheme="minorEastAsia"/>
                <w:color w:val="000000"/>
                <w:sz w:val="24"/>
                <w:szCs w:val="24"/>
              </w:rPr>
            </w:pPr>
            <w:r>
              <w:rPr>
                <w:rFonts w:hint="eastAsia" w:asciiTheme="minorEastAsia" w:hAnsiTheme="minorEastAsia"/>
                <w:color w:val="000000"/>
                <w:sz w:val="24"/>
                <w:szCs w:val="24"/>
              </w:rPr>
              <w:t>段前1行、段后0.5行</w:t>
            </w:r>
          </w:p>
        </w:tc>
        <w:tc>
          <w:tcPr>
            <w:tcW w:w="409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color w:val="000000"/>
                <w:sz w:val="24"/>
                <w:szCs w:val="24"/>
              </w:rPr>
            </w:pPr>
            <w:r>
              <w:rPr>
                <w:rFonts w:hint="eastAsia" w:asciiTheme="minorEastAsia" w:hAnsiTheme="minorEastAsia"/>
                <w:color w:val="000000"/>
                <w:sz w:val="24"/>
                <w:szCs w:val="24"/>
              </w:rPr>
              <w:t>图前空1行，</w:t>
            </w:r>
            <w:r>
              <w:rPr>
                <w:rFonts w:asciiTheme="minorEastAsia" w:hAnsiTheme="minorEastAsia"/>
                <w:color w:val="000000"/>
                <w:sz w:val="24"/>
                <w:szCs w:val="24"/>
              </w:rPr>
              <w:t>图号按流水排序</w:t>
            </w:r>
            <w:r>
              <w:rPr>
                <w:rFonts w:hint="eastAsia" w:asciiTheme="minorEastAsia" w:hAnsiTheme="minorEastAsia"/>
                <w:color w:val="000000"/>
                <w:sz w:val="24"/>
                <w:szCs w:val="24"/>
              </w:rPr>
              <w:t>，</w:t>
            </w:r>
            <w:r>
              <w:rPr>
                <w:rFonts w:asciiTheme="minorEastAsia" w:hAnsiTheme="minorEastAsia"/>
                <w:color w:val="000000"/>
                <w:sz w:val="24"/>
                <w:szCs w:val="24"/>
              </w:rPr>
              <w:t>如</w:t>
            </w:r>
            <w:r>
              <w:rPr>
                <w:rFonts w:hint="eastAsia" w:asciiTheme="minorEastAsia" w:hAnsiTheme="minorEastAsia"/>
                <w:color w:val="000000"/>
                <w:szCs w:val="21"/>
              </w:rPr>
              <w:t>“</w:t>
            </w:r>
            <w:r>
              <w:rPr>
                <w:rFonts w:asciiTheme="minorEastAsia" w:hAnsiTheme="minorEastAsia"/>
                <w:b/>
                <w:color w:val="000000"/>
                <w:szCs w:val="21"/>
              </w:rPr>
              <w:t>Fig</w:t>
            </w:r>
            <w:r>
              <w:rPr>
                <w:rFonts w:hint="eastAsia" w:asciiTheme="minorEastAsia" w:hAnsiTheme="minorEastAsia"/>
                <w:b/>
                <w:color w:val="000000"/>
                <w:szCs w:val="21"/>
              </w:rPr>
              <w:t>.</w:t>
            </w:r>
            <w:r>
              <w:rPr>
                <w:rFonts w:asciiTheme="minorEastAsia" w:hAnsiTheme="minorEastAsia"/>
                <w:b/>
                <w:color w:val="000000"/>
                <w:szCs w:val="21"/>
              </w:rPr>
              <w:t xml:space="preserve"> </w:t>
            </w:r>
            <w:r>
              <w:rPr>
                <w:rFonts w:asciiTheme="minorEastAsia" w:hAnsiTheme="minorEastAsia"/>
                <w:b/>
                <w:color w:val="000000"/>
                <w:szCs w:val="21"/>
              </w:rPr>
              <w:fldChar w:fldCharType="begin"/>
            </w:r>
            <w:r>
              <w:rPr>
                <w:rFonts w:asciiTheme="minorEastAsia" w:hAnsiTheme="minorEastAsia"/>
                <w:b/>
                <w:color w:val="000000"/>
                <w:szCs w:val="21"/>
              </w:rPr>
              <w:instrText xml:space="preserve"> SEQ Figure \* ARABIC </w:instrText>
            </w:r>
            <w:r>
              <w:rPr>
                <w:rFonts w:asciiTheme="minorEastAsia" w:hAnsiTheme="minorEastAsia"/>
                <w:b/>
                <w:color w:val="000000"/>
                <w:szCs w:val="21"/>
              </w:rPr>
              <w:fldChar w:fldCharType="separate"/>
            </w:r>
            <w:r>
              <w:rPr>
                <w:rFonts w:asciiTheme="minorEastAsia" w:hAnsiTheme="minorEastAsia"/>
                <w:b/>
                <w:color w:val="000000"/>
                <w:szCs w:val="21"/>
              </w:rPr>
              <w:t>1</w:t>
            </w:r>
            <w:r>
              <w:rPr>
                <w:rFonts w:asciiTheme="minorEastAsia" w:hAnsiTheme="minorEastAsia"/>
                <w:b/>
                <w:color w:val="000000"/>
                <w:szCs w:val="21"/>
              </w:rPr>
              <w:fldChar w:fldCharType="end"/>
            </w:r>
            <w:r>
              <w:rPr>
                <w:rFonts w:hint="eastAsia" w:asciiTheme="minorEastAsia" w:hAnsiTheme="minorEastAsia"/>
                <w:color w:val="000000"/>
                <w:szCs w:val="21"/>
              </w:rPr>
              <w:t>”“</w:t>
            </w:r>
            <w:r>
              <w:rPr>
                <w:rFonts w:asciiTheme="minorEastAsia" w:hAnsiTheme="minorEastAsia"/>
                <w:b/>
                <w:color w:val="000000"/>
                <w:szCs w:val="21"/>
              </w:rPr>
              <w:t>Fig</w:t>
            </w:r>
            <w:r>
              <w:rPr>
                <w:rFonts w:hint="eastAsia" w:asciiTheme="minorEastAsia" w:hAnsiTheme="minorEastAsia"/>
                <w:b/>
                <w:color w:val="000000"/>
                <w:szCs w:val="21"/>
              </w:rPr>
              <w:t>.</w:t>
            </w:r>
            <w:r>
              <w:rPr>
                <w:rFonts w:asciiTheme="minorEastAsia" w:hAnsiTheme="minorEastAsia"/>
                <w:b/>
                <w:color w:val="000000"/>
                <w:szCs w:val="21"/>
              </w:rPr>
              <w:t xml:space="preserve"> </w:t>
            </w:r>
            <w:r>
              <w:rPr>
                <w:rFonts w:hint="eastAsia" w:asciiTheme="minorEastAsia" w:hAnsiTheme="minorEastAsia"/>
                <w:b/>
                <w:color w:val="000000"/>
                <w:szCs w:val="21"/>
              </w:rPr>
              <w:t>2</w:t>
            </w:r>
            <w:r>
              <w:rPr>
                <w:rFonts w:hint="eastAsia"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z w:val="24"/>
                <w:szCs w:val="24"/>
              </w:rPr>
              <w:t>图注</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pacing w:val="-2"/>
                <w:sz w:val="24"/>
                <w:szCs w:val="24"/>
              </w:rPr>
              <w:t>小五号</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highlight w:val="yellow"/>
              </w:rPr>
            </w:pPr>
            <w:r>
              <w:rPr>
                <w:rFonts w:asciiTheme="minorEastAsia" w:hAnsiTheme="minorEastAsia"/>
                <w:color w:val="000000"/>
                <w:sz w:val="24"/>
                <w:szCs w:val="24"/>
              </w:rPr>
              <w:t>排图题下，居中，接排</w:t>
            </w:r>
          </w:p>
        </w:tc>
        <w:tc>
          <w:tcPr>
            <w:tcW w:w="4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rPr>
            </w:pPr>
            <w:r>
              <w:rPr>
                <w:rFonts w:asciiTheme="minorEastAsia" w:hAnsiTheme="minorEastAsia"/>
                <w:color w:val="000000"/>
                <w:sz w:val="24"/>
                <w:szCs w:val="24"/>
              </w:rPr>
              <w:t>图文/表文</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rPr>
            </w:pPr>
            <w:r>
              <w:rPr>
                <w:rFonts w:asciiTheme="minorEastAsia" w:hAnsiTheme="minorEastAsia"/>
                <w:color w:val="000000"/>
                <w:spacing w:val="-2"/>
                <w:sz w:val="24"/>
                <w:szCs w:val="24"/>
              </w:rPr>
              <w:t>五号</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highlight w:val="yellow"/>
              </w:rPr>
            </w:pPr>
          </w:p>
        </w:tc>
        <w:tc>
          <w:tcPr>
            <w:tcW w:w="40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z w:val="24"/>
                <w:szCs w:val="24"/>
                <w:highlight w:val="yellow"/>
              </w:rPr>
            </w:pPr>
            <w:r>
              <w:rPr>
                <w:rFonts w:hint="eastAsia" w:asciiTheme="minorEastAsia" w:hAnsiTheme="minorEastAsia"/>
                <w:color w:val="000000"/>
                <w:sz w:val="24"/>
                <w:szCs w:val="24"/>
              </w:rPr>
              <w:t>公式</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color w:val="000000"/>
                <w:spacing w:val="-2"/>
                <w:sz w:val="24"/>
                <w:szCs w:val="24"/>
                <w:highlight w:val="yellow"/>
              </w:rPr>
            </w:pPr>
            <w:r>
              <w:rPr>
                <w:rFonts w:asciiTheme="minorEastAsia" w:hAnsiTheme="minorEastAsia"/>
                <w:color w:val="000000"/>
                <w:spacing w:val="-2"/>
                <w:sz w:val="24"/>
                <w:szCs w:val="24"/>
              </w:rPr>
              <w:t>五号</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color w:val="000000"/>
                <w:sz w:val="24"/>
                <w:szCs w:val="24"/>
                <w:highlight w:val="yellow"/>
              </w:rPr>
            </w:pPr>
            <w:r>
              <w:rPr>
                <w:rFonts w:asciiTheme="minorEastAsia" w:hAnsiTheme="minorEastAsia"/>
                <w:color w:val="000000"/>
                <w:sz w:val="24"/>
                <w:szCs w:val="24"/>
              </w:rPr>
              <w:t>单占行</w:t>
            </w:r>
            <w:r>
              <w:rPr>
                <w:rFonts w:hint="eastAsia" w:asciiTheme="minorEastAsia" w:hAnsiTheme="minorEastAsia"/>
                <w:color w:val="000000"/>
                <w:sz w:val="24"/>
                <w:szCs w:val="24"/>
              </w:rPr>
              <w:t>，公式主体居中，编号右对齐</w:t>
            </w:r>
          </w:p>
        </w:tc>
        <w:tc>
          <w:tcPr>
            <w:tcW w:w="409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color w:val="000000"/>
                <w:sz w:val="24"/>
                <w:szCs w:val="24"/>
              </w:rPr>
            </w:pPr>
            <w:r>
              <w:rPr>
                <w:rFonts w:hint="eastAsia" w:asciiTheme="minorEastAsia" w:hAnsiTheme="minorEastAsia"/>
                <w:color w:val="000000"/>
                <w:sz w:val="24"/>
                <w:szCs w:val="24"/>
              </w:rPr>
              <w:t>公式前后各空1行</w:t>
            </w:r>
          </w:p>
        </w:tc>
      </w:tr>
    </w:tbl>
    <w:p>
      <w:pPr>
        <w:pStyle w:val="2"/>
        <w:spacing w:line="58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如： </w:t>
      </w:r>
    </w:p>
    <w:p>
      <w:pPr>
        <w:pStyle w:val="22"/>
        <w:spacing w:beforeLines="100" w:afterLines="5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Table </w:t>
      </w:r>
      <w:r>
        <w:rPr>
          <w:rFonts w:asciiTheme="minorEastAsia" w:hAnsiTheme="minorEastAsia" w:eastAsiaTheme="minorEastAsia"/>
          <w:color w:val="000000"/>
          <w:sz w:val="24"/>
          <w:szCs w:val="24"/>
        </w:rPr>
        <w:fldChar w:fldCharType="begin"/>
      </w:r>
      <w:r>
        <w:rPr>
          <w:rFonts w:asciiTheme="minorEastAsia" w:hAnsiTheme="minorEastAsia" w:eastAsiaTheme="minorEastAsia"/>
          <w:color w:val="000000"/>
          <w:sz w:val="24"/>
          <w:szCs w:val="24"/>
        </w:rPr>
        <w:instrText xml:space="preserve"> SEQ Table \* ARABIC </w:instrText>
      </w:r>
      <w:r>
        <w:rPr>
          <w:rFonts w:asciiTheme="minorEastAsia" w:hAnsiTheme="minorEastAsia" w:eastAsiaTheme="minorEastAsia"/>
          <w:color w:val="000000"/>
          <w:sz w:val="24"/>
          <w:szCs w:val="24"/>
        </w:rPr>
        <w:fldChar w:fldCharType="separate"/>
      </w:r>
      <w:r>
        <w:rPr>
          <w:rFonts w:asciiTheme="minorEastAsia" w:hAnsiTheme="minorEastAsia" w:eastAsiaTheme="minorEastAsia"/>
          <w:color w:val="000000"/>
          <w:sz w:val="24"/>
          <w:szCs w:val="24"/>
        </w:rPr>
        <w:t>2</w:t>
      </w:r>
      <w:r>
        <w:rPr>
          <w:rFonts w:asciiTheme="minorEastAsia" w:hAnsiTheme="minorEastAsia" w:eastAsiaTheme="minorEastAsia"/>
          <w:color w:val="000000"/>
          <w:sz w:val="24"/>
          <w:szCs w:val="24"/>
        </w:rPr>
        <w:fldChar w:fldCharType="end"/>
      </w:r>
      <w:r>
        <w:rPr>
          <w:rFonts w:hint="eastAsia" w:asciiTheme="minorEastAsia" w:hAnsiTheme="minorEastAsia" w:eastAsiaTheme="minorEastAsia"/>
          <w:color w:val="000000"/>
          <w:sz w:val="24"/>
          <w:szCs w:val="24"/>
          <w:lang w:eastAsia="zh-CN"/>
        </w:rPr>
        <w:t xml:space="preserve">   Caption</w:t>
      </w:r>
      <w:r>
        <w:rPr>
          <w:rFonts w:asciiTheme="minorEastAsia" w:hAnsiTheme="minorEastAsia" w:eastAsiaTheme="minorEastAsia"/>
          <w:color w:val="000000"/>
          <w:sz w:val="24"/>
          <w:szCs w:val="24"/>
        </w:rPr>
        <w:t xml:space="preserve"> of Example Table</w:t>
      </w:r>
    </w:p>
    <w:tbl>
      <w:tblPr>
        <w:tblStyle w:val="11"/>
        <w:tblW w:w="7381" w:type="dxa"/>
        <w:jc w:val="center"/>
        <w:tblInd w:w="-9"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712"/>
        <w:gridCol w:w="851"/>
        <w:gridCol w:w="18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712" w:type="dxa"/>
            <w:tcBorders>
              <w:bottom w:val="single" w:color="auto" w:sz="4" w:space="0"/>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Header</w:t>
            </w:r>
          </w:p>
        </w:tc>
        <w:tc>
          <w:tcPr>
            <w:tcW w:w="851" w:type="dxa"/>
            <w:tcBorders>
              <w:bottom w:val="single" w:color="auto" w:sz="4" w:space="0"/>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X</w:t>
            </w:r>
          </w:p>
        </w:tc>
        <w:tc>
          <w:tcPr>
            <w:tcW w:w="1818" w:type="dxa"/>
            <w:tcBorders>
              <w:bottom w:val="single" w:color="auto" w:sz="4" w:space="0"/>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Improved</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712" w:type="dxa"/>
            <w:tcBorders>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(Flow control valves) Air operated valves</w:t>
            </w:r>
          </w:p>
        </w:tc>
        <w:tc>
          <w:tcPr>
            <w:tcW w:w="851" w:type="dxa"/>
            <w:tcBorders>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w:t>
            </w:r>
          </w:p>
        </w:tc>
        <w:tc>
          <w:tcPr>
            <w:tcW w:w="1818" w:type="dxa"/>
            <w:tcBorders>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Yes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712"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Check valves</w:t>
            </w:r>
          </w:p>
        </w:tc>
        <w:tc>
          <w:tcPr>
            <w:tcW w:w="851"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p>
        </w:tc>
        <w:tc>
          <w:tcPr>
            <w:tcW w:w="1818" w:type="dxa"/>
            <w:tcBorders>
              <w:top w:val="nil"/>
              <w:bottom w:val="nil"/>
            </w:tcBorders>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Yes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712"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Line discharge check valves</w:t>
            </w:r>
          </w:p>
        </w:tc>
        <w:tc>
          <w:tcPr>
            <w:tcW w:w="851"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w:t>
            </w:r>
          </w:p>
        </w:tc>
        <w:tc>
          <w:tcPr>
            <w:tcW w:w="1818" w:type="dxa"/>
            <w:tcBorders>
              <w:top w:val="nil"/>
              <w:bottom w:val="nil"/>
            </w:tcBorders>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Yes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712"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Pump discharge check valves</w:t>
            </w:r>
          </w:p>
        </w:tc>
        <w:tc>
          <w:tcPr>
            <w:tcW w:w="851"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p>
        </w:tc>
        <w:tc>
          <w:tcPr>
            <w:tcW w:w="1818" w:type="dxa"/>
            <w:tcBorders>
              <w:top w:val="nil"/>
              <w:bottom w:val="nil"/>
            </w:tcBorders>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Yes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712"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Motor driven pumps</w:t>
            </w:r>
          </w:p>
        </w:tc>
        <w:tc>
          <w:tcPr>
            <w:tcW w:w="851" w:type="dxa"/>
            <w:tcBorders>
              <w:top w:val="nil"/>
              <w:bottom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p>
        </w:tc>
        <w:tc>
          <w:tcPr>
            <w:tcW w:w="1818" w:type="dxa"/>
            <w:tcBorders>
              <w:top w:val="nil"/>
              <w:bottom w:val="nil"/>
            </w:tcBorders>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Yes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4712" w:type="dxa"/>
            <w:tcBorders>
              <w:top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Motor driven pumps</w:t>
            </w:r>
          </w:p>
        </w:tc>
        <w:tc>
          <w:tcPr>
            <w:tcW w:w="851" w:type="dxa"/>
            <w:tcBorders>
              <w:top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p>
        </w:tc>
        <w:tc>
          <w:tcPr>
            <w:tcW w:w="1818" w:type="dxa"/>
            <w:tcBorders>
              <w:top w:val="nil"/>
            </w:tcBorders>
            <w:vAlign w:val="center"/>
          </w:tcPr>
          <w:p>
            <w:pPr>
              <w:pStyle w:val="24"/>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No</w:t>
            </w:r>
          </w:p>
        </w:tc>
      </w:tr>
    </w:tbl>
    <w:p>
      <w:pPr>
        <w:pStyle w:val="20"/>
        <w:numPr>
          <w:ilvl w:val="0"/>
          <w:numId w:val="0"/>
        </w:numPr>
        <w:spacing w:after="156"/>
        <w:jc w:val="left"/>
        <w:rPr>
          <w:rFonts w:asciiTheme="minorEastAsia" w:hAnsiTheme="minorEastAsia" w:eastAsiaTheme="minorEastAsia"/>
          <w:b w:val="0"/>
          <w:bCs w:val="0"/>
          <w:color w:val="000000"/>
          <w:sz w:val="24"/>
          <w:szCs w:val="24"/>
        </w:rPr>
      </w:pPr>
    </w:p>
    <w:p>
      <w:pPr>
        <w:rPr>
          <w:rFonts w:asciiTheme="minorEastAsia" w:hAnsiTheme="minorEastAsia"/>
          <w:sz w:val="24"/>
          <w:szCs w:val="24"/>
        </w:rPr>
      </w:pPr>
    </w:p>
    <w:p>
      <w:pPr>
        <w:jc w:val="center"/>
        <w:rPr>
          <w:rFonts w:asciiTheme="minorEastAsia" w:hAnsiTheme="minorEastAsia"/>
          <w:color w:val="000000"/>
          <w:sz w:val="24"/>
          <w:szCs w:val="24"/>
        </w:rPr>
      </w:pPr>
      <w:r>
        <w:rPr>
          <w:rFonts w:asciiTheme="minorEastAsia" w:hAnsiTheme="minorEastAsia"/>
          <w:color w:val="000000"/>
          <w:sz w:val="24"/>
          <w:szCs w:val="24"/>
        </w:rPr>
        <w:drawing>
          <wp:inline distT="0" distB="0" distL="0" distR="0">
            <wp:extent cx="3276600" cy="2171700"/>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4" cstate="print"/>
                    <a:srcRect/>
                    <a:stretch>
                      <a:fillRect/>
                    </a:stretch>
                  </pic:blipFill>
                  <pic:spPr>
                    <a:xfrm>
                      <a:off x="0" y="0"/>
                      <a:ext cx="3276600" cy="2171700"/>
                    </a:xfrm>
                    <a:prstGeom prst="rect">
                      <a:avLst/>
                    </a:prstGeom>
                    <a:noFill/>
                    <a:ln w="9525">
                      <a:noFill/>
                      <a:miter lim="800000"/>
                      <a:headEnd/>
                      <a:tailEnd/>
                    </a:ln>
                  </pic:spPr>
                </pic:pic>
              </a:graphicData>
            </a:graphic>
          </wp:inline>
        </w:drawing>
      </w:r>
    </w:p>
    <w:p>
      <w:pPr>
        <w:pStyle w:val="22"/>
        <w:spacing w:beforeLines="100" w:afterLines="5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Fig</w:t>
      </w:r>
      <w:r>
        <w:rPr>
          <w:rFonts w:hint="eastAsia" w:asciiTheme="minorEastAsia" w:hAnsiTheme="minorEastAsia" w:eastAsiaTheme="minorEastAsia"/>
          <w:color w:val="000000"/>
          <w:sz w:val="24"/>
          <w:szCs w:val="24"/>
          <w:lang w:eastAsia="zh-CN"/>
        </w:rPr>
        <w:t>.</w:t>
      </w:r>
      <w:r>
        <w:rPr>
          <w:rFonts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fldChar w:fldCharType="begin"/>
      </w:r>
      <w:r>
        <w:rPr>
          <w:rFonts w:asciiTheme="minorEastAsia" w:hAnsiTheme="minorEastAsia" w:eastAsiaTheme="minorEastAsia"/>
          <w:color w:val="000000"/>
          <w:sz w:val="24"/>
          <w:szCs w:val="24"/>
        </w:rPr>
        <w:instrText xml:space="preserve"> SEQ Figure \* ARABIC </w:instrText>
      </w:r>
      <w:r>
        <w:rPr>
          <w:rFonts w:asciiTheme="minorEastAsia" w:hAnsiTheme="minorEastAsia" w:eastAsiaTheme="minorEastAsia"/>
          <w:color w:val="000000"/>
          <w:sz w:val="24"/>
          <w:szCs w:val="24"/>
        </w:rPr>
        <w:fldChar w:fldCharType="separate"/>
      </w:r>
      <w:r>
        <w:rPr>
          <w:rFonts w:asciiTheme="minorEastAsia" w:hAnsiTheme="minorEastAsia" w:eastAsiaTheme="minorEastAsia"/>
          <w:color w:val="000000"/>
          <w:sz w:val="24"/>
          <w:szCs w:val="24"/>
        </w:rPr>
        <w:t>2</w:t>
      </w:r>
      <w:r>
        <w:rPr>
          <w:rFonts w:asciiTheme="minorEastAsia" w:hAnsiTheme="minorEastAsia" w:eastAsiaTheme="minorEastAsia"/>
          <w:color w:val="000000"/>
          <w:sz w:val="24"/>
          <w:szCs w:val="24"/>
        </w:rPr>
        <w:fldChar w:fldCharType="end"/>
      </w:r>
      <w:r>
        <w:rPr>
          <w:rFonts w:hint="eastAsia" w:asciiTheme="minorEastAsia" w:hAnsiTheme="minorEastAsia" w:eastAsiaTheme="minorEastAsia"/>
          <w:color w:val="000000"/>
          <w:sz w:val="24"/>
          <w:szCs w:val="24"/>
          <w:lang w:eastAsia="zh-CN"/>
        </w:rPr>
        <w:t xml:space="preserve"> </w:t>
      </w:r>
      <w:r>
        <w:rPr>
          <w:rFonts w:asciiTheme="minorEastAsia" w:hAnsiTheme="minorEastAsia" w:eastAsiaTheme="minorEastAsia"/>
          <w:color w:val="000000"/>
          <w:sz w:val="24"/>
          <w:szCs w:val="24"/>
        </w:rPr>
        <w:t xml:space="preserve"> Verification, Validation and Qualification</w:t>
      </w:r>
    </w:p>
    <w:p>
      <w:pPr>
        <w:rPr>
          <w:rFonts w:asciiTheme="minorEastAsia" w:hAnsiTheme="minorEastAsia"/>
          <w:color w:val="000000"/>
          <w:sz w:val="24"/>
          <w:szCs w:val="24"/>
        </w:rPr>
      </w:pPr>
    </w:p>
    <w:p>
      <w:pPr>
        <w:rPr>
          <w:rFonts w:asciiTheme="minorEastAsia" w:hAnsiTheme="minorEastAsia"/>
          <w:color w:val="000000"/>
          <w:sz w:val="24"/>
          <w:szCs w:val="24"/>
        </w:rPr>
      </w:pPr>
    </w:p>
    <w:p>
      <w:pPr>
        <w:jc w:val="right"/>
        <w:rPr>
          <w:rFonts w:asciiTheme="minorEastAsia" w:hAnsiTheme="minorEastAsia"/>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position w:val="-30"/>
          <w:sz w:val="24"/>
          <w:szCs w:val="24"/>
        </w:rPr>
        <w:object>
          <v:shape id="_x0000_i1029" o:spt="75" type="#_x0000_t75" style="height:36pt;width:126.4pt;" o:ole="t" fillcolor="#000005 [-4142]"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asciiTheme="minorEastAsia" w:hAnsiTheme="minorEastAsia"/>
          <w:color w:val="000000"/>
          <w:sz w:val="24"/>
          <w:szCs w:val="24"/>
        </w:rPr>
        <w:tab/>
      </w:r>
      <w:r>
        <w:rPr>
          <w:rFonts w:hint="eastAsia" w:asciiTheme="minorEastAsia" w:hAnsiTheme="minorEastAsia"/>
          <w:color w:val="000000"/>
          <w:sz w:val="24"/>
          <w:szCs w:val="24"/>
        </w:rPr>
        <w:t xml:space="preserve">                    </w:t>
      </w:r>
      <w:r>
        <w:rPr>
          <w:rFonts w:hint="eastAsia" w:asciiTheme="minorEastAsia" w:hAnsiTheme="minorEastAsia"/>
          <w:color w:val="000000"/>
          <w:sz w:val="24"/>
          <w:szCs w:val="24"/>
        </w:rPr>
        <w:tab/>
      </w:r>
      <w:r>
        <w:rPr>
          <w:rFonts w:hint="eastAsia" w:asciiTheme="minorEastAsia" w:hAnsiTheme="minorEastAsia"/>
          <w:color w:val="000000"/>
          <w:sz w:val="24"/>
          <w:szCs w:val="24"/>
        </w:rPr>
        <w:tab/>
      </w:r>
      <w:r>
        <w:rPr>
          <w:rFonts w:asciiTheme="minorEastAsia" w:hAnsiTheme="minorEastAsia"/>
          <w:color w:val="000000"/>
          <w:sz w:val="24"/>
          <w:szCs w:val="24"/>
        </w:rPr>
        <w:t>(</w:t>
      </w:r>
      <w:r>
        <w:fldChar w:fldCharType="begin"/>
      </w:r>
      <w:r>
        <w:instrText xml:space="preserve"> SEQ eq \* MERGEFORMAT </w:instrText>
      </w:r>
      <w:r>
        <w:fldChar w:fldCharType="separate"/>
      </w:r>
      <w:r>
        <w:rPr>
          <w:rFonts w:asciiTheme="minorEastAsia" w:hAnsiTheme="minorEastAsia"/>
          <w:color w:val="000000"/>
          <w:sz w:val="24"/>
          <w:szCs w:val="24"/>
        </w:rPr>
        <w:t>1</w:t>
      </w:r>
      <w:r>
        <w:rPr>
          <w:rFonts w:asciiTheme="minorEastAsia" w:hAnsiTheme="minorEastAsia"/>
          <w:color w:val="000000"/>
          <w:sz w:val="24"/>
          <w:szCs w:val="24"/>
        </w:rPr>
        <w:fldChar w:fldCharType="end"/>
      </w:r>
      <w:r>
        <w:rPr>
          <w:rFonts w:asciiTheme="minorEastAsia" w:hAnsiTheme="minorEastAsia"/>
          <w:color w:val="000000"/>
          <w:sz w:val="24"/>
          <w:szCs w:val="24"/>
        </w:rPr>
        <w:t>)</w:t>
      </w:r>
    </w:p>
    <w:p>
      <w:pPr>
        <w:wordWrap w:val="0"/>
        <w:jc w:val="right"/>
        <w:rPr>
          <w:rFonts w:asciiTheme="minorEastAsia" w:hAnsiTheme="minorEastAsia"/>
          <w:color w:val="000000"/>
          <w:sz w:val="24"/>
          <w:szCs w:val="24"/>
        </w:rPr>
      </w:pPr>
      <w:r>
        <w:rPr>
          <w:rFonts w:asciiTheme="minorEastAsia" w:hAnsiTheme="minorEastAsia"/>
          <w:color w:val="000000"/>
          <w:position w:val="-30"/>
          <w:sz w:val="24"/>
          <w:szCs w:val="24"/>
        </w:rPr>
        <w:object>
          <v:shape id="_x0000_i1030" o:spt="75" type="#_x0000_t75" style="height:36pt;width:97.1pt;" o:ole="t" fillcolor="#000005 [-4142]"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asciiTheme="minorEastAsia" w:hAnsiTheme="minorEastAsia"/>
          <w:color w:val="000000"/>
          <w:sz w:val="24"/>
          <w:szCs w:val="24"/>
        </w:rPr>
        <w:t xml:space="preserve">  </w:t>
      </w:r>
      <w:r>
        <w:rPr>
          <w:rFonts w:hint="eastAsia" w:asciiTheme="minorEastAsia" w:hAnsiTheme="minorEastAsia"/>
          <w:color w:val="000000"/>
          <w:sz w:val="24"/>
          <w:szCs w:val="24"/>
        </w:rPr>
        <w:tab/>
      </w:r>
      <w:r>
        <w:rPr>
          <w:rFonts w:hint="eastAsia" w:asciiTheme="minorEastAsia" w:hAnsiTheme="minorEastAsia"/>
          <w:color w:val="000000"/>
          <w:sz w:val="24"/>
          <w:szCs w:val="24"/>
        </w:rPr>
        <w:tab/>
      </w:r>
      <w:r>
        <w:rPr>
          <w:rFonts w:hint="eastAsia" w:asciiTheme="minorEastAsia" w:hAnsiTheme="minorEastAsia"/>
          <w:color w:val="000000"/>
          <w:sz w:val="24"/>
          <w:szCs w:val="24"/>
        </w:rPr>
        <w:tab/>
      </w:r>
      <w:r>
        <w:rPr>
          <w:rFonts w:hint="eastAsia" w:asciiTheme="minorEastAsia" w:hAnsiTheme="minorEastAsia"/>
          <w:color w:val="000000"/>
          <w:sz w:val="24"/>
          <w:szCs w:val="24"/>
        </w:rPr>
        <w:t xml:space="preserve">   </w:t>
      </w:r>
      <w:r>
        <w:rPr>
          <w:rFonts w:hint="eastAsia" w:asciiTheme="minorEastAsia" w:hAnsiTheme="minorEastAsia"/>
          <w:color w:val="000000"/>
          <w:sz w:val="24"/>
          <w:szCs w:val="24"/>
        </w:rPr>
        <w:tab/>
      </w:r>
      <w:r>
        <w:rPr>
          <w:rFonts w:hint="eastAsia" w:asciiTheme="minorEastAsia" w:hAnsiTheme="minorEastAsia"/>
          <w:color w:val="000000"/>
          <w:sz w:val="24"/>
          <w:szCs w:val="24"/>
        </w:rPr>
        <w:t xml:space="preserve">        </w:t>
      </w:r>
      <w:r>
        <w:rPr>
          <w:rFonts w:hint="eastAsia" w:asciiTheme="minorEastAsia" w:hAnsiTheme="minorEastAsia"/>
          <w:color w:val="000000"/>
          <w:sz w:val="24"/>
          <w:szCs w:val="24"/>
        </w:rPr>
        <w:tab/>
      </w:r>
      <w:r>
        <w:rPr>
          <w:rFonts w:asciiTheme="minorEastAsia" w:hAnsiTheme="minorEastAsia"/>
          <w:color w:val="000000"/>
          <w:sz w:val="24"/>
          <w:szCs w:val="24"/>
        </w:rPr>
        <w:t>(</w:t>
      </w:r>
      <w:r>
        <w:fldChar w:fldCharType="begin"/>
      </w:r>
      <w:r>
        <w:instrText xml:space="preserve"> SEQ eq \* MERGEFORMAT </w:instrText>
      </w:r>
      <w:r>
        <w:fldChar w:fldCharType="separate"/>
      </w:r>
      <w:r>
        <w:rPr>
          <w:rFonts w:asciiTheme="minorEastAsia" w:hAnsiTheme="minorEastAsia"/>
          <w:color w:val="000000"/>
          <w:sz w:val="24"/>
          <w:szCs w:val="24"/>
        </w:rPr>
        <w:t>2</w:t>
      </w:r>
      <w:r>
        <w:rPr>
          <w:rFonts w:asciiTheme="minorEastAsia" w:hAnsiTheme="minorEastAsia"/>
          <w:color w:val="000000"/>
          <w:sz w:val="24"/>
          <w:szCs w:val="24"/>
        </w:rPr>
        <w:fldChar w:fldCharType="end"/>
      </w:r>
      <w:r>
        <w:rPr>
          <w:rFonts w:asciiTheme="minorEastAsia" w:hAnsiTheme="minorEastAsia"/>
          <w:color w:val="000000"/>
          <w:sz w:val="24"/>
          <w:szCs w:val="24"/>
        </w:rPr>
        <w:t>)</w:t>
      </w:r>
    </w:p>
    <w:p>
      <w:pPr>
        <w:jc w:val="center"/>
        <w:rPr>
          <w:rFonts w:asciiTheme="minorEastAsia" w:hAnsiTheme="minorEastAsia"/>
          <w:color w:val="000000"/>
          <w:sz w:val="24"/>
          <w:szCs w:val="24"/>
        </w:rPr>
      </w:pP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9．参考文献：文章必须有参考文献，请列出主要的参考文献，在文中对应位置以右上角标的形式标注，</w:t>
      </w:r>
      <w:r>
        <w:rPr>
          <w:rFonts w:asciiTheme="minorEastAsia" w:hAnsiTheme="minorEastAsia" w:eastAsiaTheme="minorEastAsia"/>
          <w:color w:val="000000"/>
          <w:sz w:val="24"/>
          <w:szCs w:val="24"/>
        </w:rPr>
        <w:t>e.g.</w:t>
      </w:r>
      <w:r>
        <w:rPr>
          <w:rFonts w:hint="eastAsia" w:asciiTheme="minorEastAsia" w:hAnsiTheme="minorEastAsia" w:eastAsiaTheme="minorEastAsia"/>
          <w:color w:val="000000"/>
          <w:sz w:val="24"/>
          <w:szCs w:val="24"/>
        </w:rPr>
        <w:t>,[1]；并以“</w:t>
      </w:r>
      <w:r>
        <w:rPr>
          <w:rFonts w:asciiTheme="minorEastAsia" w:hAnsiTheme="minorEastAsia" w:eastAsiaTheme="minorEastAsia"/>
          <w:caps/>
          <w:color w:val="000000"/>
          <w:sz w:val="24"/>
          <w:szCs w:val="24"/>
        </w:rPr>
        <w:t>References</w:t>
      </w:r>
      <w:r>
        <w:rPr>
          <w:rFonts w:hint="eastAsia" w:asciiTheme="minorEastAsia" w:hAnsiTheme="minorEastAsia" w:eastAsiaTheme="minorEastAsia"/>
          <w:color w:val="000000"/>
          <w:sz w:val="24"/>
          <w:szCs w:val="24"/>
        </w:rPr>
        <w:t>”作为标题，五号加粗，居中，段前段后各空0.5行；参考文献内容用小五号字体；参考文献按文中出现的先后顺序编号，首行缩进1字符；分别列出：[序号]，作者，书名或杂志名称，出版地，出版者，出版年份，以及起止页等。</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10．作者简介：请在正文首页以脚注形式附第一作者简介，“</w:t>
      </w:r>
      <w:r>
        <w:rPr>
          <w:rFonts w:asciiTheme="minorEastAsia" w:hAnsiTheme="minorEastAsia" w:eastAsiaTheme="minorEastAsia"/>
          <w:color w:val="000000"/>
          <w:sz w:val="24"/>
          <w:szCs w:val="24"/>
        </w:rPr>
        <w:t>Author Biography</w:t>
      </w:r>
      <w:r>
        <w:rPr>
          <w:rFonts w:hint="eastAsia" w:asciiTheme="minorEastAsia" w:hAnsiTheme="minorEastAsia" w:eastAsiaTheme="minorEastAsia"/>
          <w:color w:val="000000"/>
          <w:sz w:val="24"/>
          <w:szCs w:val="24"/>
        </w:rPr>
        <w:t>”小五号加粗左起顶格排。内容控制在100字以内，包括姓名、性别、职称、研究领域、电话以及</w:t>
      </w:r>
      <w:r>
        <w:rPr>
          <w:rFonts w:asciiTheme="minorEastAsia" w:hAnsiTheme="minorEastAsia" w:eastAsiaTheme="minorEastAsia"/>
          <w:color w:val="000000"/>
          <w:sz w:val="24"/>
          <w:szCs w:val="24"/>
        </w:rPr>
        <w:t>E-mail</w:t>
      </w:r>
      <w:r>
        <w:rPr>
          <w:rFonts w:hint="eastAsia" w:asciiTheme="minorEastAsia" w:hAnsiTheme="minorEastAsia" w:eastAsiaTheme="minorEastAsia"/>
          <w:color w:val="000000"/>
          <w:sz w:val="24"/>
          <w:szCs w:val="24"/>
        </w:rPr>
        <w:t>等。</w:t>
      </w:r>
    </w:p>
    <w:p>
      <w:pPr>
        <w:pStyle w:val="2"/>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11．责任编辑：责任编辑信息请在括号内标注，小五号楷体_GB2312加粗，居右，“责任编辑”与作者姓名间空2个字符，段前空1行；多名责编中间用逗号隔开。</w:t>
      </w:r>
    </w:p>
    <w:p>
      <w:pPr>
        <w:pStyle w:val="2"/>
        <w:spacing w:line="360" w:lineRule="auto"/>
        <w:ind w:firstLine="480" w:firstLineChars="200"/>
        <w:rPr>
          <w:rFonts w:asciiTheme="minorEastAsia" w:hAnsiTheme="minorEastAsia" w:eastAsiaTheme="minorEastAsia"/>
          <w:color w:val="000000"/>
          <w:sz w:val="24"/>
          <w:szCs w:val="24"/>
        </w:rPr>
      </w:pPr>
    </w:p>
    <w:p>
      <w:pPr>
        <w:pStyle w:val="2"/>
        <w:spacing w:line="360" w:lineRule="auto"/>
        <w:ind w:firstLine="480" w:firstLineChars="200"/>
        <w:rPr>
          <w:rFonts w:asciiTheme="minorEastAsia" w:hAnsiTheme="minorEastAsia" w:eastAsiaTheme="minorEastAsia"/>
          <w:color w:val="000000"/>
          <w:sz w:val="24"/>
          <w:szCs w:val="24"/>
        </w:rPr>
      </w:pPr>
    </w:p>
    <w:p>
      <w:pPr>
        <w:widowControl/>
        <w:jc w:val="left"/>
        <w:rPr>
          <w:rFonts w:hint="eastAsia" w:hAnsi="宋体"/>
          <w:sz w:val="24"/>
          <w:szCs w:val="24"/>
        </w:rPr>
      </w:pPr>
    </w:p>
    <w:sectPr>
      <w:type w:val="continuous"/>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E-B1">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5036"/>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CED"/>
    <w:multiLevelType w:val="multilevel"/>
    <w:tmpl w:val="10071CED"/>
    <w:lvl w:ilvl="0" w:tentative="0">
      <w:start w:val="1"/>
      <w:numFmt w:val="none"/>
      <w:pStyle w:val="19"/>
      <w:lvlText w:val="Abstract:"/>
      <w:lvlJc w:val="left"/>
      <w:pPr>
        <w:tabs>
          <w:tab w:val="left" w:pos="1080"/>
        </w:tabs>
        <w:ind w:left="360" w:hanging="360"/>
      </w:pPr>
      <w:rPr>
        <w:rFonts w:hint="default" w:ascii="Arial" w:hAnsi="Arial"/>
        <w:b/>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B364F4A"/>
    <w:multiLevelType w:val="multilevel"/>
    <w:tmpl w:val="6B364F4A"/>
    <w:lvl w:ilvl="0" w:tentative="0">
      <w:start w:val="1"/>
      <w:numFmt w:val="decimal"/>
      <w:pStyle w:val="20"/>
      <w:lvlText w:val="Tab.%1"/>
      <w:lvlJc w:val="left"/>
      <w:pPr>
        <w:tabs>
          <w:tab w:val="left" w:pos="720"/>
        </w:tabs>
        <w:ind w:left="0" w:firstLine="0"/>
      </w:pPr>
      <w:rPr>
        <w:rFonts w:hint="eastAsia" w:eastAsia="黑体"/>
        <w:b/>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FD"/>
    <w:rsid w:val="000000AE"/>
    <w:rsid w:val="0002147E"/>
    <w:rsid w:val="0002703D"/>
    <w:rsid w:val="0003430E"/>
    <w:rsid w:val="00047C86"/>
    <w:rsid w:val="00054C10"/>
    <w:rsid w:val="000575E2"/>
    <w:rsid w:val="00063AE5"/>
    <w:rsid w:val="000729CB"/>
    <w:rsid w:val="00080218"/>
    <w:rsid w:val="00084EA2"/>
    <w:rsid w:val="000868AB"/>
    <w:rsid w:val="000873EA"/>
    <w:rsid w:val="000922D2"/>
    <w:rsid w:val="000A2CC2"/>
    <w:rsid w:val="000A30FD"/>
    <w:rsid w:val="000D1A6E"/>
    <w:rsid w:val="000D6942"/>
    <w:rsid w:val="000D6AE3"/>
    <w:rsid w:val="000D6E12"/>
    <w:rsid w:val="000F20B4"/>
    <w:rsid w:val="00104AA8"/>
    <w:rsid w:val="00106411"/>
    <w:rsid w:val="00141F54"/>
    <w:rsid w:val="0016782C"/>
    <w:rsid w:val="00171249"/>
    <w:rsid w:val="00173292"/>
    <w:rsid w:val="0018201E"/>
    <w:rsid w:val="00182C4F"/>
    <w:rsid w:val="001833E1"/>
    <w:rsid w:val="00185E7E"/>
    <w:rsid w:val="001A2DA7"/>
    <w:rsid w:val="001B24A0"/>
    <w:rsid w:val="001C3BFD"/>
    <w:rsid w:val="001D695D"/>
    <w:rsid w:val="001E23E3"/>
    <w:rsid w:val="00202004"/>
    <w:rsid w:val="00206AF6"/>
    <w:rsid w:val="0021483B"/>
    <w:rsid w:val="002201D6"/>
    <w:rsid w:val="002262D9"/>
    <w:rsid w:val="002315D2"/>
    <w:rsid w:val="0023270C"/>
    <w:rsid w:val="00232A65"/>
    <w:rsid w:val="00240F95"/>
    <w:rsid w:val="002435B2"/>
    <w:rsid w:val="0024755D"/>
    <w:rsid w:val="002540CB"/>
    <w:rsid w:val="00271332"/>
    <w:rsid w:val="002729B6"/>
    <w:rsid w:val="0028363C"/>
    <w:rsid w:val="00291962"/>
    <w:rsid w:val="0029761E"/>
    <w:rsid w:val="002C3A87"/>
    <w:rsid w:val="002C4322"/>
    <w:rsid w:val="002D30E3"/>
    <w:rsid w:val="002D6630"/>
    <w:rsid w:val="002E664F"/>
    <w:rsid w:val="00307D18"/>
    <w:rsid w:val="00377758"/>
    <w:rsid w:val="00391704"/>
    <w:rsid w:val="003942E9"/>
    <w:rsid w:val="00396198"/>
    <w:rsid w:val="003A72CD"/>
    <w:rsid w:val="003C1539"/>
    <w:rsid w:val="003C49E6"/>
    <w:rsid w:val="003C5AD8"/>
    <w:rsid w:val="003C69C3"/>
    <w:rsid w:val="003D3E41"/>
    <w:rsid w:val="003E6646"/>
    <w:rsid w:val="00401E91"/>
    <w:rsid w:val="00411172"/>
    <w:rsid w:val="00422157"/>
    <w:rsid w:val="004342D1"/>
    <w:rsid w:val="00437146"/>
    <w:rsid w:val="00444C77"/>
    <w:rsid w:val="00445195"/>
    <w:rsid w:val="0044667D"/>
    <w:rsid w:val="004566DA"/>
    <w:rsid w:val="00456C5A"/>
    <w:rsid w:val="00462DCD"/>
    <w:rsid w:val="00476CB3"/>
    <w:rsid w:val="004911FB"/>
    <w:rsid w:val="004A70EE"/>
    <w:rsid w:val="004B172D"/>
    <w:rsid w:val="004D1F3B"/>
    <w:rsid w:val="004D4F6F"/>
    <w:rsid w:val="004E6935"/>
    <w:rsid w:val="004E7AD8"/>
    <w:rsid w:val="00500D0E"/>
    <w:rsid w:val="00501418"/>
    <w:rsid w:val="0053491B"/>
    <w:rsid w:val="0054099E"/>
    <w:rsid w:val="005458FB"/>
    <w:rsid w:val="0055133D"/>
    <w:rsid w:val="0055317D"/>
    <w:rsid w:val="00556974"/>
    <w:rsid w:val="00556D40"/>
    <w:rsid w:val="00560C1B"/>
    <w:rsid w:val="00580E98"/>
    <w:rsid w:val="00582D78"/>
    <w:rsid w:val="00585FAA"/>
    <w:rsid w:val="005A3171"/>
    <w:rsid w:val="005A6152"/>
    <w:rsid w:val="005B6AF6"/>
    <w:rsid w:val="005C1C10"/>
    <w:rsid w:val="005D235B"/>
    <w:rsid w:val="005E0015"/>
    <w:rsid w:val="005E38EF"/>
    <w:rsid w:val="00605D60"/>
    <w:rsid w:val="006061A1"/>
    <w:rsid w:val="00610418"/>
    <w:rsid w:val="00623360"/>
    <w:rsid w:val="006323F0"/>
    <w:rsid w:val="006429BC"/>
    <w:rsid w:val="0065596F"/>
    <w:rsid w:val="006637D9"/>
    <w:rsid w:val="00664B7F"/>
    <w:rsid w:val="00671CDC"/>
    <w:rsid w:val="0067341C"/>
    <w:rsid w:val="00673604"/>
    <w:rsid w:val="00687327"/>
    <w:rsid w:val="006902EE"/>
    <w:rsid w:val="006951C3"/>
    <w:rsid w:val="006A3FC4"/>
    <w:rsid w:val="006A71A2"/>
    <w:rsid w:val="006C1F9C"/>
    <w:rsid w:val="006C6B94"/>
    <w:rsid w:val="006D4AAF"/>
    <w:rsid w:val="006F0E9C"/>
    <w:rsid w:val="006F40F3"/>
    <w:rsid w:val="00705F7B"/>
    <w:rsid w:val="00730A47"/>
    <w:rsid w:val="0073673B"/>
    <w:rsid w:val="00754401"/>
    <w:rsid w:val="00754B9F"/>
    <w:rsid w:val="007606DF"/>
    <w:rsid w:val="007622B2"/>
    <w:rsid w:val="007A436B"/>
    <w:rsid w:val="007A5034"/>
    <w:rsid w:val="007A5225"/>
    <w:rsid w:val="007A6245"/>
    <w:rsid w:val="007B0FC7"/>
    <w:rsid w:val="007C4BB6"/>
    <w:rsid w:val="007C5442"/>
    <w:rsid w:val="007C5922"/>
    <w:rsid w:val="007D4719"/>
    <w:rsid w:val="007E09AC"/>
    <w:rsid w:val="007E1345"/>
    <w:rsid w:val="00800284"/>
    <w:rsid w:val="00812E93"/>
    <w:rsid w:val="0081713B"/>
    <w:rsid w:val="00825267"/>
    <w:rsid w:val="00834B96"/>
    <w:rsid w:val="00837306"/>
    <w:rsid w:val="008434D7"/>
    <w:rsid w:val="00854354"/>
    <w:rsid w:val="0085468F"/>
    <w:rsid w:val="008576D9"/>
    <w:rsid w:val="00875C70"/>
    <w:rsid w:val="00881F79"/>
    <w:rsid w:val="00883630"/>
    <w:rsid w:val="008908CE"/>
    <w:rsid w:val="00895615"/>
    <w:rsid w:val="0089748A"/>
    <w:rsid w:val="008A36F9"/>
    <w:rsid w:val="008B2062"/>
    <w:rsid w:val="008B6011"/>
    <w:rsid w:val="008C6DFD"/>
    <w:rsid w:val="008E364E"/>
    <w:rsid w:val="008E4AE9"/>
    <w:rsid w:val="008F6474"/>
    <w:rsid w:val="00900003"/>
    <w:rsid w:val="0090748C"/>
    <w:rsid w:val="009414CC"/>
    <w:rsid w:val="0094343F"/>
    <w:rsid w:val="00945586"/>
    <w:rsid w:val="009508B0"/>
    <w:rsid w:val="00967F94"/>
    <w:rsid w:val="00970CF8"/>
    <w:rsid w:val="009728CB"/>
    <w:rsid w:val="0097634A"/>
    <w:rsid w:val="00977BBE"/>
    <w:rsid w:val="00984B06"/>
    <w:rsid w:val="00997551"/>
    <w:rsid w:val="009A1925"/>
    <w:rsid w:val="009D048B"/>
    <w:rsid w:val="00A100D9"/>
    <w:rsid w:val="00A10D11"/>
    <w:rsid w:val="00A11BE6"/>
    <w:rsid w:val="00A13DF9"/>
    <w:rsid w:val="00A216A7"/>
    <w:rsid w:val="00A358A8"/>
    <w:rsid w:val="00A43FE0"/>
    <w:rsid w:val="00A443EA"/>
    <w:rsid w:val="00A53943"/>
    <w:rsid w:val="00A5441F"/>
    <w:rsid w:val="00A5479D"/>
    <w:rsid w:val="00A67C87"/>
    <w:rsid w:val="00A7431E"/>
    <w:rsid w:val="00A77466"/>
    <w:rsid w:val="00A867B5"/>
    <w:rsid w:val="00AA457A"/>
    <w:rsid w:val="00AB4722"/>
    <w:rsid w:val="00AB5BCB"/>
    <w:rsid w:val="00AB7BD6"/>
    <w:rsid w:val="00AC06B4"/>
    <w:rsid w:val="00AC7320"/>
    <w:rsid w:val="00AC7DBC"/>
    <w:rsid w:val="00AD04D1"/>
    <w:rsid w:val="00AD5DD1"/>
    <w:rsid w:val="00AF1DC4"/>
    <w:rsid w:val="00B01CEE"/>
    <w:rsid w:val="00B30373"/>
    <w:rsid w:val="00B30452"/>
    <w:rsid w:val="00B34CFD"/>
    <w:rsid w:val="00B417D0"/>
    <w:rsid w:val="00B63927"/>
    <w:rsid w:val="00B7487C"/>
    <w:rsid w:val="00B81612"/>
    <w:rsid w:val="00BA7FAF"/>
    <w:rsid w:val="00BB2722"/>
    <w:rsid w:val="00BB3A07"/>
    <w:rsid w:val="00BC2EAB"/>
    <w:rsid w:val="00BD1090"/>
    <w:rsid w:val="00BE2F02"/>
    <w:rsid w:val="00BE3F76"/>
    <w:rsid w:val="00BF24E8"/>
    <w:rsid w:val="00BF7717"/>
    <w:rsid w:val="00C125BC"/>
    <w:rsid w:val="00C21738"/>
    <w:rsid w:val="00C22772"/>
    <w:rsid w:val="00C318A4"/>
    <w:rsid w:val="00C36FFE"/>
    <w:rsid w:val="00C37623"/>
    <w:rsid w:val="00C42C43"/>
    <w:rsid w:val="00C455D4"/>
    <w:rsid w:val="00C5138B"/>
    <w:rsid w:val="00C5259C"/>
    <w:rsid w:val="00C54072"/>
    <w:rsid w:val="00C56790"/>
    <w:rsid w:val="00C66366"/>
    <w:rsid w:val="00C715AF"/>
    <w:rsid w:val="00C73C6B"/>
    <w:rsid w:val="00C8367C"/>
    <w:rsid w:val="00C90D59"/>
    <w:rsid w:val="00C97B20"/>
    <w:rsid w:val="00CA77C9"/>
    <w:rsid w:val="00CA79B7"/>
    <w:rsid w:val="00CA7DF9"/>
    <w:rsid w:val="00CB2737"/>
    <w:rsid w:val="00CB3B44"/>
    <w:rsid w:val="00CD7764"/>
    <w:rsid w:val="00CE04B4"/>
    <w:rsid w:val="00CE114F"/>
    <w:rsid w:val="00CF067D"/>
    <w:rsid w:val="00CF7D80"/>
    <w:rsid w:val="00D14A34"/>
    <w:rsid w:val="00D16F63"/>
    <w:rsid w:val="00D40E9D"/>
    <w:rsid w:val="00D457A5"/>
    <w:rsid w:val="00D4599B"/>
    <w:rsid w:val="00D55D1A"/>
    <w:rsid w:val="00D571CC"/>
    <w:rsid w:val="00D63CE5"/>
    <w:rsid w:val="00D6701E"/>
    <w:rsid w:val="00D75962"/>
    <w:rsid w:val="00D84B2C"/>
    <w:rsid w:val="00D85FAC"/>
    <w:rsid w:val="00DA3E83"/>
    <w:rsid w:val="00DA6541"/>
    <w:rsid w:val="00DB081A"/>
    <w:rsid w:val="00DB1852"/>
    <w:rsid w:val="00DB1B93"/>
    <w:rsid w:val="00DC2B77"/>
    <w:rsid w:val="00DC33BC"/>
    <w:rsid w:val="00DD03AD"/>
    <w:rsid w:val="00DF2F6A"/>
    <w:rsid w:val="00E058A7"/>
    <w:rsid w:val="00E1251B"/>
    <w:rsid w:val="00E13856"/>
    <w:rsid w:val="00E17765"/>
    <w:rsid w:val="00E26516"/>
    <w:rsid w:val="00E33CB4"/>
    <w:rsid w:val="00E35D2A"/>
    <w:rsid w:val="00E37C39"/>
    <w:rsid w:val="00E403E4"/>
    <w:rsid w:val="00E41894"/>
    <w:rsid w:val="00E56FB7"/>
    <w:rsid w:val="00E7151D"/>
    <w:rsid w:val="00EC2BF2"/>
    <w:rsid w:val="00ED2175"/>
    <w:rsid w:val="00EE07F5"/>
    <w:rsid w:val="00EE7EDA"/>
    <w:rsid w:val="00EF05BB"/>
    <w:rsid w:val="00EF27DD"/>
    <w:rsid w:val="00EF5E0E"/>
    <w:rsid w:val="00EF76C6"/>
    <w:rsid w:val="00F0622A"/>
    <w:rsid w:val="00F131BA"/>
    <w:rsid w:val="00F176D9"/>
    <w:rsid w:val="00F545D5"/>
    <w:rsid w:val="00F55651"/>
    <w:rsid w:val="00F677C3"/>
    <w:rsid w:val="00F90C7F"/>
    <w:rsid w:val="00FA710E"/>
    <w:rsid w:val="00FB0997"/>
    <w:rsid w:val="00FB2FFC"/>
    <w:rsid w:val="00FC6866"/>
    <w:rsid w:val="00FF24A8"/>
    <w:rsid w:val="00FF3A7C"/>
    <w:rsid w:val="00FF6591"/>
    <w:rsid w:val="08660AB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8"/>
    <w:uiPriority w:val="0"/>
    <w:pPr>
      <w:widowControl/>
      <w:overflowPunct w:val="0"/>
      <w:autoSpaceDE w:val="0"/>
      <w:autoSpaceDN w:val="0"/>
      <w:adjustRightInd w:val="0"/>
      <w:ind w:firstLine="555"/>
      <w:textAlignment w:val="baseline"/>
    </w:pPr>
    <w:rPr>
      <w:rFonts w:ascii="仿宋_GB2312" w:hAnsi="Times New Roman" w:eastAsia="仿宋_GB2312"/>
      <w:kern w:val="0"/>
      <w:sz w:val="32"/>
      <w:szCs w:val="20"/>
    </w:rPr>
  </w:style>
  <w:style w:type="paragraph" w:styleId="3">
    <w:name w:val="Date"/>
    <w:basedOn w:val="1"/>
    <w:next w:val="1"/>
    <w:uiPriority w:val="0"/>
    <w:pPr>
      <w:ind w:left="100" w:leftChars="2500"/>
    </w:pPr>
  </w:style>
  <w:style w:type="paragraph" w:styleId="4">
    <w:name w:val="Balloon Text"/>
    <w:basedOn w:val="1"/>
    <w:link w:val="17"/>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basedOn w:val="8"/>
    <w:unhideWhenUsed/>
    <w:uiPriority w:val="99"/>
    <w:rPr>
      <w:color w:val="0000FF" w:themeColor="hyperlink"/>
      <w:u w:val="single"/>
    </w:rPr>
  </w:style>
  <w:style w:type="character" w:customStyle="1" w:styleId="12">
    <w:name w:val="apple-converted-space"/>
    <w:basedOn w:val="8"/>
    <w:uiPriority w:val="0"/>
  </w:style>
  <w:style w:type="paragraph" w:customStyle="1" w:styleId="13">
    <w:name w:val="tiptitl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4">
    <w:name w:val="页眉 Char"/>
    <w:link w:val="6"/>
    <w:uiPriority w:val="99"/>
    <w:rPr>
      <w:kern w:val="2"/>
      <w:sz w:val="18"/>
      <w:szCs w:val="18"/>
    </w:rPr>
  </w:style>
  <w:style w:type="character" w:customStyle="1" w:styleId="15">
    <w:name w:val="页脚 Char"/>
    <w:link w:val="5"/>
    <w:uiPriority w:val="99"/>
    <w:rPr>
      <w:kern w:val="2"/>
      <w:sz w:val="18"/>
      <w:szCs w:val="18"/>
    </w:rPr>
  </w:style>
  <w:style w:type="character" w:customStyle="1" w:styleId="16">
    <w:name w:val="answer-expand-content"/>
    <w:basedOn w:val="8"/>
    <w:uiPriority w:val="0"/>
  </w:style>
  <w:style w:type="character" w:customStyle="1" w:styleId="17">
    <w:name w:val="批注框文本 Char"/>
    <w:link w:val="4"/>
    <w:semiHidden/>
    <w:uiPriority w:val="99"/>
    <w:rPr>
      <w:kern w:val="2"/>
      <w:sz w:val="18"/>
      <w:szCs w:val="18"/>
    </w:rPr>
  </w:style>
  <w:style w:type="character" w:customStyle="1" w:styleId="18">
    <w:name w:val="正文文本缩进 Char"/>
    <w:basedOn w:val="8"/>
    <w:link w:val="2"/>
    <w:uiPriority w:val="0"/>
    <w:rPr>
      <w:rFonts w:ascii="仿宋_GB2312" w:hAnsi="Times New Roman" w:eastAsia="仿宋_GB2312"/>
      <w:sz w:val="32"/>
    </w:rPr>
  </w:style>
  <w:style w:type="paragraph" w:customStyle="1" w:styleId="19">
    <w:name w:val="Abstract"/>
    <w:basedOn w:val="1"/>
    <w:next w:val="1"/>
    <w:uiPriority w:val="0"/>
    <w:pPr>
      <w:numPr>
        <w:ilvl w:val="0"/>
        <w:numId w:val="1"/>
      </w:numPr>
      <w:spacing w:beforeLines="50" w:afterLines="50"/>
    </w:pPr>
    <w:rPr>
      <w:rFonts w:ascii="Times New Roman" w:hAnsi="Times New Roman" w:eastAsia="宋体" w:cs="Arial"/>
      <w:sz w:val="18"/>
      <w:szCs w:val="24"/>
    </w:rPr>
  </w:style>
  <w:style w:type="paragraph" w:customStyle="1" w:styleId="20">
    <w:name w:val="TableEHeading"/>
    <w:basedOn w:val="1"/>
    <w:next w:val="1"/>
    <w:uiPriority w:val="0"/>
    <w:pPr>
      <w:numPr>
        <w:ilvl w:val="0"/>
        <w:numId w:val="2"/>
      </w:numPr>
      <w:tabs>
        <w:tab w:val="clear" w:pos="720"/>
      </w:tabs>
      <w:spacing w:afterLines="50"/>
      <w:jc w:val="center"/>
    </w:pPr>
    <w:rPr>
      <w:rFonts w:ascii="Times New Roman" w:hAnsi="Times New Roman" w:eastAsia="黑体"/>
      <w:b/>
      <w:bCs/>
      <w:sz w:val="18"/>
      <w:szCs w:val="20"/>
    </w:rPr>
  </w:style>
  <w:style w:type="paragraph" w:customStyle="1" w:styleId="21">
    <w:name w:val="Affiliation"/>
    <w:basedOn w:val="1"/>
    <w:next w:val="19"/>
    <w:uiPriority w:val="0"/>
    <w:pPr>
      <w:spacing w:beforeLines="100" w:afterLines="100"/>
      <w:jc w:val="center"/>
    </w:pPr>
    <w:rPr>
      <w:rFonts w:ascii="Times New Roman" w:hAnsi="Times New Roman" w:eastAsia="宋体"/>
      <w:sz w:val="15"/>
      <w:szCs w:val="24"/>
    </w:rPr>
  </w:style>
  <w:style w:type="paragraph" w:customStyle="1" w:styleId="22">
    <w:name w:val="Table_Caption"/>
    <w:basedOn w:val="1"/>
    <w:link w:val="23"/>
    <w:uiPriority w:val="0"/>
    <w:pPr>
      <w:keepNext/>
      <w:widowControl/>
      <w:spacing w:before="240" w:after="120"/>
      <w:jc w:val="center"/>
    </w:pPr>
    <w:rPr>
      <w:rFonts w:ascii="Times New Roman" w:hAnsi="Times New Roman" w:eastAsia="Times New Roman"/>
      <w:b/>
      <w:kern w:val="0"/>
      <w:szCs w:val="21"/>
      <w:lang w:val="en-GB" w:eastAsia="en-US"/>
    </w:rPr>
  </w:style>
  <w:style w:type="character" w:customStyle="1" w:styleId="23">
    <w:name w:val="Table_Caption Char"/>
    <w:basedOn w:val="8"/>
    <w:link w:val="22"/>
    <w:uiPriority w:val="0"/>
    <w:rPr>
      <w:rFonts w:ascii="Times New Roman" w:hAnsi="Times New Roman" w:eastAsia="Times New Roman"/>
      <w:b/>
      <w:sz w:val="21"/>
      <w:szCs w:val="21"/>
      <w:lang w:val="en-GB" w:eastAsia="en-US"/>
    </w:rPr>
  </w:style>
  <w:style w:type="paragraph" w:customStyle="1" w:styleId="24">
    <w:name w:val="text 1"/>
    <w:link w:val="25"/>
    <w:uiPriority w:val="0"/>
    <w:rPr>
      <w:rFonts w:ascii="Times New Roman" w:hAnsi="Times New Roman" w:eastAsia="Times New Roman" w:cs="Times New Roman"/>
      <w:sz w:val="18"/>
      <w:szCs w:val="18"/>
      <w:lang w:val="en-GB" w:eastAsia="en-US" w:bidi="ar-SA"/>
    </w:rPr>
  </w:style>
  <w:style w:type="character" w:customStyle="1" w:styleId="25">
    <w:name w:val="text 1 Char"/>
    <w:basedOn w:val="8"/>
    <w:link w:val="24"/>
    <w:uiPriority w:val="0"/>
    <w:rPr>
      <w:rFonts w:ascii="Times New Roman" w:hAnsi="Times New Roman" w:eastAsia="Times New Roman"/>
      <w:sz w:val="18"/>
      <w:szCs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1402</Words>
  <Characters>7993</Characters>
  <Lines>66</Lines>
  <Paragraphs>18</Paragraphs>
  <TotalTime>0</TotalTime>
  <ScaleCrop>false</ScaleCrop>
  <LinksUpToDate>false</LinksUpToDate>
  <CharactersWithSpaces>9377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2016-07-13T08:23:00Z</dcterms:created>
  <dc:creator>王妍</dc:creator>
  <cp:lastModifiedBy>Administrator</cp:lastModifiedBy>
  <cp:lastPrinted>2016-07-12T07:04:00Z</cp:lastPrinted>
  <dcterms:modified xsi:type="dcterms:W3CDTF">2016-08-30T01:22:42Z</dcterms:modified>
  <dc:title>Forum on Science &amp; Technology Cooperation for Cross-Straits, Hong Kong and Macao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